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1BA" w:rsidRPr="00F12286" w:rsidRDefault="00ED253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6441F8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osebnog dijela</w:t>
      </w:r>
      <w:r w:rsidR="005C5BDE">
        <w:rPr>
          <w:rFonts w:ascii="Times New Roman" w:hAnsi="Times New Roman" w:cs="Times New Roman"/>
          <w:b/>
          <w:sz w:val="24"/>
          <w:szCs w:val="24"/>
        </w:rPr>
        <w:t xml:space="preserve"> godišnjeg</w:t>
      </w:r>
      <w:r w:rsidR="006441F8">
        <w:rPr>
          <w:rFonts w:ascii="Times New Roman" w:hAnsi="Times New Roman" w:cs="Times New Roman"/>
          <w:b/>
          <w:sz w:val="24"/>
          <w:szCs w:val="24"/>
        </w:rPr>
        <w:t xml:space="preserve"> izvještaja o izvršenju</w:t>
      </w:r>
      <w:r w:rsidR="00DD58E8">
        <w:rPr>
          <w:rFonts w:ascii="Times New Roman" w:hAnsi="Times New Roman" w:cs="Times New Roman"/>
          <w:b/>
          <w:sz w:val="24"/>
          <w:szCs w:val="24"/>
        </w:rPr>
        <w:t xml:space="preserve"> financ</w:t>
      </w:r>
      <w:r w:rsidR="00E86D1A">
        <w:rPr>
          <w:rFonts w:ascii="Times New Roman" w:hAnsi="Times New Roman" w:cs="Times New Roman"/>
          <w:b/>
          <w:sz w:val="24"/>
          <w:szCs w:val="24"/>
        </w:rPr>
        <w:t>i</w:t>
      </w:r>
      <w:r w:rsidR="00DD58E8">
        <w:rPr>
          <w:rFonts w:ascii="Times New Roman" w:hAnsi="Times New Roman" w:cs="Times New Roman"/>
          <w:b/>
          <w:sz w:val="24"/>
          <w:szCs w:val="24"/>
        </w:rPr>
        <w:t>jskog plana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E8D">
        <w:rPr>
          <w:rFonts w:ascii="Times New Roman" w:hAnsi="Times New Roman" w:cs="Times New Roman"/>
          <w:b/>
          <w:sz w:val="24"/>
          <w:szCs w:val="24"/>
        </w:rPr>
        <w:t xml:space="preserve">za 2023, godinu </w:t>
      </w:r>
      <w:r w:rsidR="006441F8">
        <w:rPr>
          <w:rFonts w:ascii="Times New Roman" w:hAnsi="Times New Roman" w:cs="Times New Roman"/>
          <w:b/>
          <w:sz w:val="24"/>
          <w:szCs w:val="24"/>
        </w:rPr>
        <w:t xml:space="preserve">Instituta za jadranske kulture i melioraciju krša </w:t>
      </w:r>
    </w:p>
    <w:p w:rsidR="00E57696" w:rsidRDefault="00E57696" w:rsidP="00220BF7">
      <w:pPr>
        <w:spacing w:after="0" w:line="240" w:lineRule="auto"/>
        <w:contextualSpacing/>
        <w:jc w:val="both"/>
      </w:pPr>
    </w:p>
    <w:p w:rsidR="00C361BA" w:rsidRDefault="00C361BA" w:rsidP="00220BF7">
      <w:pPr>
        <w:spacing w:after="0" w:line="240" w:lineRule="auto"/>
        <w:contextualSpacing/>
        <w:jc w:val="both"/>
      </w:pPr>
    </w:p>
    <w:p w:rsidR="00125580" w:rsidRPr="00B7416B" w:rsidRDefault="00DD50B5" w:rsidP="00220BF7">
      <w:pPr>
        <w:spacing w:after="0" w:line="240" w:lineRule="auto"/>
        <w:contextualSpacing/>
        <w:jc w:val="both"/>
      </w:pPr>
      <w:r w:rsidRPr="00DD50B5">
        <w:t xml:space="preserve">    </w:t>
      </w:r>
    </w:p>
    <w:p w:rsidR="00F815A6" w:rsidRPr="009D005B" w:rsidRDefault="000274B2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t>A622000 Redovna djelatnost javnih instituta</w:t>
      </w:r>
    </w:p>
    <w:p w:rsidR="00076797" w:rsidRPr="00076797" w:rsidRDefault="00076797" w:rsidP="00076797">
      <w:pPr>
        <w:ind w:left="360"/>
        <w:jc w:val="both"/>
        <w:rPr>
          <w:i/>
        </w:rPr>
      </w:pPr>
      <w:r>
        <w:rPr>
          <w:i/>
        </w:rPr>
        <w:t>U EUR-ima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8"/>
        <w:gridCol w:w="1548"/>
        <w:gridCol w:w="1476"/>
        <w:gridCol w:w="1418"/>
      </w:tblGrid>
      <w:tr w:rsidR="006441F8" w:rsidRPr="009D005B" w:rsidTr="006441F8">
        <w:trPr>
          <w:trHeight w:val="729"/>
        </w:trPr>
        <w:tc>
          <w:tcPr>
            <w:tcW w:w="1708" w:type="dxa"/>
            <w:shd w:val="clear" w:color="auto" w:fill="D0CECE" w:themeFill="background2" w:themeFillShade="E6"/>
          </w:tcPr>
          <w:p w:rsidR="006441F8" w:rsidRPr="009D005B" w:rsidRDefault="006441F8" w:rsidP="00B77EF7">
            <w:pPr>
              <w:jc w:val="both"/>
            </w:pPr>
          </w:p>
          <w:p w:rsidR="006441F8" w:rsidRPr="009D005B" w:rsidRDefault="006441F8" w:rsidP="00B77EF7">
            <w:pPr>
              <w:jc w:val="both"/>
            </w:pPr>
          </w:p>
        </w:tc>
        <w:tc>
          <w:tcPr>
            <w:tcW w:w="1548" w:type="dxa"/>
            <w:shd w:val="clear" w:color="auto" w:fill="D0CECE" w:themeFill="background2" w:themeFillShade="E6"/>
            <w:vAlign w:val="center"/>
          </w:tcPr>
          <w:p w:rsidR="006441F8" w:rsidRPr="009D005B" w:rsidRDefault="006441F8" w:rsidP="00B77EF7">
            <w:pPr>
              <w:jc w:val="center"/>
            </w:pPr>
            <w:r>
              <w:t>Izvorni plan za 2023.</w:t>
            </w:r>
            <w:r w:rsidRPr="009D005B">
              <w:t>.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6441F8" w:rsidRPr="009D005B" w:rsidRDefault="006441F8" w:rsidP="00B77EF7">
            <w:pPr>
              <w:jc w:val="center"/>
            </w:pPr>
            <w:r>
              <w:t>Izvršenje</w:t>
            </w:r>
            <w:r w:rsidRPr="009D005B">
              <w:t xml:space="preserve"> 20</w:t>
            </w:r>
            <w:r>
              <w:t>23</w:t>
            </w:r>
            <w:r w:rsidRPr="009D005B">
              <w:t>.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6441F8" w:rsidRPr="009D005B" w:rsidRDefault="006441F8" w:rsidP="00B77EF7">
            <w:pPr>
              <w:jc w:val="center"/>
            </w:pPr>
            <w:r>
              <w:t>Index</w:t>
            </w:r>
          </w:p>
        </w:tc>
      </w:tr>
      <w:tr w:rsidR="006441F8" w:rsidRPr="00485DAE" w:rsidTr="006441F8">
        <w:tc>
          <w:tcPr>
            <w:tcW w:w="1708" w:type="dxa"/>
          </w:tcPr>
          <w:p w:rsidR="006441F8" w:rsidRPr="00485DAE" w:rsidRDefault="006441F8" w:rsidP="0002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AE">
              <w:rPr>
                <w:rFonts w:ascii="Times New Roman" w:hAnsi="Times New Roman" w:cs="Times New Roman"/>
                <w:sz w:val="24"/>
                <w:szCs w:val="24"/>
              </w:rPr>
              <w:t>A622000 Redovna djelatnost javnih instituta</w:t>
            </w:r>
          </w:p>
        </w:tc>
        <w:tc>
          <w:tcPr>
            <w:tcW w:w="1548" w:type="dxa"/>
          </w:tcPr>
          <w:p w:rsidR="006441F8" w:rsidRPr="00485DAE" w:rsidRDefault="006441F8" w:rsidP="00B7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AE">
              <w:rPr>
                <w:rFonts w:ascii="Times New Roman" w:hAnsi="Times New Roman" w:cs="Times New Roman"/>
                <w:sz w:val="24"/>
                <w:szCs w:val="24"/>
              </w:rPr>
              <w:t>1.363.214,00</w:t>
            </w:r>
          </w:p>
        </w:tc>
        <w:tc>
          <w:tcPr>
            <w:tcW w:w="1417" w:type="dxa"/>
          </w:tcPr>
          <w:p w:rsidR="006441F8" w:rsidRPr="00485DAE" w:rsidRDefault="006441F8" w:rsidP="00B7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AE">
              <w:rPr>
                <w:rFonts w:ascii="Times New Roman" w:hAnsi="Times New Roman" w:cs="Times New Roman"/>
                <w:sz w:val="24"/>
                <w:szCs w:val="24"/>
              </w:rPr>
              <w:t>1.378.825,17</w:t>
            </w:r>
          </w:p>
          <w:p w:rsidR="006441F8" w:rsidRPr="00485DAE" w:rsidRDefault="006441F8" w:rsidP="00B7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1F8" w:rsidRPr="00485DAE" w:rsidRDefault="006441F8" w:rsidP="00240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AE">
              <w:rPr>
                <w:rFonts w:ascii="Times New Roman" w:hAnsi="Times New Roman" w:cs="Times New Roman"/>
                <w:sz w:val="24"/>
                <w:szCs w:val="24"/>
              </w:rPr>
              <w:t xml:space="preserve"> 101,15</w:t>
            </w:r>
          </w:p>
        </w:tc>
      </w:tr>
    </w:tbl>
    <w:p w:rsidR="00F815A6" w:rsidRPr="00282EDC" w:rsidRDefault="00F815A6" w:rsidP="00730A13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282EDC">
        <w:rPr>
          <w:rFonts w:ascii="Times New Roman" w:hAnsi="Times New Roman" w:cs="Times New Roman"/>
          <w:sz w:val="24"/>
          <w:szCs w:val="24"/>
        </w:rPr>
        <w:t>Ova aktivnost</w:t>
      </w:r>
      <w:r w:rsidR="00030E8D">
        <w:rPr>
          <w:rFonts w:ascii="Times New Roman" w:hAnsi="Times New Roman" w:cs="Times New Roman"/>
          <w:sz w:val="24"/>
          <w:szCs w:val="24"/>
        </w:rPr>
        <w:t xml:space="preserve"> sastoji se od r</w:t>
      </w:r>
      <w:r w:rsidR="000274B2" w:rsidRPr="00282EDC">
        <w:rPr>
          <w:rFonts w:ascii="Times New Roman" w:hAnsi="Times New Roman" w:cs="Times New Roman"/>
          <w:sz w:val="24"/>
          <w:szCs w:val="24"/>
        </w:rPr>
        <w:t>ashod</w:t>
      </w:r>
      <w:r w:rsidR="00030E8D">
        <w:rPr>
          <w:rFonts w:ascii="Times New Roman" w:hAnsi="Times New Roman" w:cs="Times New Roman"/>
          <w:sz w:val="24"/>
          <w:szCs w:val="24"/>
        </w:rPr>
        <w:t>a</w:t>
      </w:r>
      <w:r w:rsidR="000274B2" w:rsidRPr="00282EDC">
        <w:rPr>
          <w:rFonts w:ascii="Times New Roman" w:hAnsi="Times New Roman" w:cs="Times New Roman"/>
          <w:sz w:val="24"/>
          <w:szCs w:val="24"/>
        </w:rPr>
        <w:t xml:space="preserve"> za zaposlene (plaće i </w:t>
      </w:r>
      <w:r w:rsidR="00030E8D">
        <w:rPr>
          <w:rFonts w:ascii="Times New Roman" w:hAnsi="Times New Roman" w:cs="Times New Roman"/>
          <w:sz w:val="24"/>
          <w:szCs w:val="24"/>
        </w:rPr>
        <w:t>materijalni rashodi za zaposlene).</w:t>
      </w:r>
    </w:p>
    <w:p w:rsidR="00F815A6" w:rsidRPr="00282EDC" w:rsidRDefault="006441F8" w:rsidP="00730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EDC">
        <w:rPr>
          <w:rFonts w:ascii="Times New Roman" w:hAnsi="Times New Roman" w:cs="Times New Roman"/>
          <w:sz w:val="24"/>
          <w:szCs w:val="24"/>
        </w:rPr>
        <w:t>Za</w:t>
      </w:r>
      <w:r w:rsidR="00F815A6" w:rsidRPr="00282EDC">
        <w:rPr>
          <w:rFonts w:ascii="Times New Roman" w:hAnsi="Times New Roman" w:cs="Times New Roman"/>
          <w:sz w:val="24"/>
          <w:szCs w:val="24"/>
        </w:rPr>
        <w:t xml:space="preserve"> razdobl</w:t>
      </w:r>
      <w:r w:rsidR="00030E8D">
        <w:rPr>
          <w:rFonts w:ascii="Times New Roman" w:hAnsi="Times New Roman" w:cs="Times New Roman"/>
          <w:sz w:val="24"/>
          <w:szCs w:val="24"/>
        </w:rPr>
        <w:t>je</w:t>
      </w:r>
      <w:r w:rsidR="00F815A6" w:rsidRPr="00282EDC">
        <w:rPr>
          <w:rFonts w:ascii="Times New Roman" w:hAnsi="Times New Roman" w:cs="Times New Roman"/>
          <w:sz w:val="24"/>
          <w:szCs w:val="24"/>
        </w:rPr>
        <w:t xml:space="preserve"> 202</w:t>
      </w:r>
      <w:r w:rsidR="00730A13" w:rsidRPr="00282EDC">
        <w:rPr>
          <w:rFonts w:ascii="Times New Roman" w:hAnsi="Times New Roman" w:cs="Times New Roman"/>
          <w:sz w:val="24"/>
          <w:szCs w:val="24"/>
        </w:rPr>
        <w:t>3</w:t>
      </w:r>
      <w:r w:rsidR="00F815A6" w:rsidRPr="00282EDC">
        <w:rPr>
          <w:rFonts w:ascii="Times New Roman" w:hAnsi="Times New Roman" w:cs="Times New Roman"/>
          <w:sz w:val="24"/>
          <w:szCs w:val="24"/>
        </w:rPr>
        <w:t>.</w:t>
      </w:r>
      <w:r w:rsidRPr="00282EDC">
        <w:rPr>
          <w:rFonts w:ascii="Times New Roman" w:hAnsi="Times New Roman" w:cs="Times New Roman"/>
          <w:sz w:val="24"/>
          <w:szCs w:val="24"/>
        </w:rPr>
        <w:t xml:space="preserve"> godine</w:t>
      </w:r>
      <w:r w:rsidR="00F815A6" w:rsidRPr="00282EDC">
        <w:rPr>
          <w:rFonts w:ascii="Times New Roman" w:hAnsi="Times New Roman" w:cs="Times New Roman"/>
          <w:sz w:val="24"/>
          <w:szCs w:val="24"/>
        </w:rPr>
        <w:t xml:space="preserve"> </w:t>
      </w:r>
      <w:r w:rsidR="00522519" w:rsidRPr="00282EDC">
        <w:rPr>
          <w:rFonts w:ascii="Times New Roman" w:hAnsi="Times New Roman" w:cs="Times New Roman"/>
          <w:sz w:val="24"/>
          <w:szCs w:val="24"/>
        </w:rPr>
        <w:t xml:space="preserve">planirani su rashodi za zaposlene </w:t>
      </w:r>
      <w:r w:rsidR="00E652E2" w:rsidRPr="00282EDC">
        <w:rPr>
          <w:rFonts w:ascii="Times New Roman" w:hAnsi="Times New Roman" w:cs="Times New Roman"/>
          <w:sz w:val="24"/>
          <w:szCs w:val="24"/>
        </w:rPr>
        <w:t>usklađeni s konačno usvojenim Državnim proračunom Republike Hrvatsk</w:t>
      </w:r>
      <w:r w:rsidR="00030E8D">
        <w:rPr>
          <w:rFonts w:ascii="Times New Roman" w:hAnsi="Times New Roman" w:cs="Times New Roman"/>
          <w:sz w:val="24"/>
          <w:szCs w:val="24"/>
        </w:rPr>
        <w:t xml:space="preserve">e. Ostvareni su rashodi na </w:t>
      </w:r>
      <w:r w:rsidR="00930427">
        <w:rPr>
          <w:rFonts w:ascii="Times New Roman" w:hAnsi="Times New Roman" w:cs="Times New Roman"/>
          <w:sz w:val="24"/>
          <w:szCs w:val="24"/>
        </w:rPr>
        <w:t>ovoj aktivnosti</w:t>
      </w:r>
      <w:r w:rsidR="00030E8D">
        <w:rPr>
          <w:rFonts w:ascii="Times New Roman" w:hAnsi="Times New Roman" w:cs="Times New Roman"/>
          <w:sz w:val="24"/>
          <w:szCs w:val="24"/>
        </w:rPr>
        <w:t xml:space="preserve"> </w:t>
      </w:r>
      <w:r w:rsidR="00BB1447" w:rsidRPr="00282EDC">
        <w:rPr>
          <w:rFonts w:ascii="Times New Roman" w:hAnsi="Times New Roman" w:cs="Times New Roman"/>
          <w:sz w:val="24"/>
          <w:szCs w:val="24"/>
        </w:rPr>
        <w:t>u visini od 101,15 %.</w:t>
      </w:r>
    </w:p>
    <w:p w:rsidR="00043779" w:rsidRPr="00282EDC" w:rsidRDefault="00043779" w:rsidP="0004377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6619" w:rsidRPr="00276296" w:rsidRDefault="00125580" w:rsidP="001F3EDB">
      <w:pPr>
        <w:rPr>
          <w:b/>
        </w:rPr>
      </w:pPr>
      <w:r w:rsidRPr="00276296">
        <w:rPr>
          <w:b/>
        </w:rPr>
        <w:t xml:space="preserve">A622137 </w:t>
      </w:r>
      <w:r w:rsidRPr="00485DAE">
        <w:rPr>
          <w:rFonts w:ascii="Times New Roman" w:hAnsi="Times New Roman" w:cs="Times New Roman"/>
          <w:b/>
          <w:sz w:val="24"/>
          <w:szCs w:val="24"/>
        </w:rPr>
        <w:t>Programsko</w:t>
      </w:r>
      <w:r w:rsidRPr="00276296">
        <w:rPr>
          <w:b/>
        </w:rPr>
        <w:t xml:space="preserve"> financiranje javnih instituta</w:t>
      </w:r>
    </w:p>
    <w:p w:rsidR="00E04638" w:rsidRDefault="00E04638" w:rsidP="001F3ED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3"/>
        <w:gridCol w:w="1493"/>
        <w:gridCol w:w="1417"/>
        <w:gridCol w:w="1276"/>
      </w:tblGrid>
      <w:tr w:rsidR="006441F8" w:rsidRPr="009D005B" w:rsidTr="00BB1447">
        <w:tc>
          <w:tcPr>
            <w:tcW w:w="1763" w:type="dxa"/>
            <w:shd w:val="clear" w:color="auto" w:fill="D0CECE" w:themeFill="background2" w:themeFillShade="E6"/>
          </w:tcPr>
          <w:p w:rsidR="006441F8" w:rsidRPr="009D005B" w:rsidRDefault="006441F8" w:rsidP="00AE38B7">
            <w:pPr>
              <w:jc w:val="both"/>
            </w:pPr>
          </w:p>
          <w:p w:rsidR="006441F8" w:rsidRPr="009D005B" w:rsidRDefault="006441F8" w:rsidP="00AE38B7">
            <w:pPr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  <w:vAlign w:val="center"/>
          </w:tcPr>
          <w:p w:rsidR="006441F8" w:rsidRPr="009D005B" w:rsidRDefault="00BB1447" w:rsidP="00AE38B7">
            <w:pPr>
              <w:jc w:val="center"/>
            </w:pPr>
            <w:r>
              <w:t>Izvorni plan za 2023.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6441F8" w:rsidRPr="009D005B" w:rsidRDefault="00BB1447" w:rsidP="00A77FC9">
            <w:pPr>
              <w:jc w:val="center"/>
            </w:pPr>
            <w:r>
              <w:t>Izvršenje 2023,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6441F8" w:rsidRPr="009D005B" w:rsidRDefault="00BB1447" w:rsidP="00A77FC9">
            <w:pPr>
              <w:jc w:val="center"/>
            </w:pPr>
            <w:r>
              <w:t>Index</w:t>
            </w:r>
          </w:p>
        </w:tc>
      </w:tr>
      <w:tr w:rsidR="006441F8" w:rsidRPr="009D005B" w:rsidTr="00BB1447">
        <w:tc>
          <w:tcPr>
            <w:tcW w:w="1763" w:type="dxa"/>
          </w:tcPr>
          <w:p w:rsidR="006441F8" w:rsidRPr="00485DAE" w:rsidRDefault="006441F8" w:rsidP="00F1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AE">
              <w:rPr>
                <w:rFonts w:ascii="Times New Roman" w:hAnsi="Times New Roman" w:cs="Times New Roman"/>
                <w:sz w:val="24"/>
                <w:szCs w:val="24"/>
              </w:rPr>
              <w:t xml:space="preserve">A622137 Programsko financiranje </w:t>
            </w:r>
          </w:p>
        </w:tc>
        <w:tc>
          <w:tcPr>
            <w:tcW w:w="1493" w:type="dxa"/>
          </w:tcPr>
          <w:p w:rsidR="006441F8" w:rsidRPr="00485DAE" w:rsidRDefault="00BB1447" w:rsidP="00AE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AE">
              <w:rPr>
                <w:rFonts w:ascii="Times New Roman" w:hAnsi="Times New Roman" w:cs="Times New Roman"/>
                <w:sz w:val="24"/>
                <w:szCs w:val="24"/>
              </w:rPr>
              <w:t>145.956,00</w:t>
            </w:r>
          </w:p>
        </w:tc>
        <w:tc>
          <w:tcPr>
            <w:tcW w:w="1417" w:type="dxa"/>
          </w:tcPr>
          <w:p w:rsidR="006441F8" w:rsidRPr="00485DAE" w:rsidRDefault="00BB1447" w:rsidP="00AE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AE">
              <w:rPr>
                <w:rFonts w:ascii="Times New Roman" w:hAnsi="Times New Roman" w:cs="Times New Roman"/>
                <w:sz w:val="24"/>
                <w:szCs w:val="24"/>
              </w:rPr>
              <w:t>164.325,54</w:t>
            </w:r>
          </w:p>
          <w:p w:rsidR="006441F8" w:rsidRPr="00485DAE" w:rsidRDefault="006441F8" w:rsidP="00AE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1F8" w:rsidRPr="00485DAE" w:rsidRDefault="00BB1447" w:rsidP="00AE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AE">
              <w:rPr>
                <w:rFonts w:ascii="Times New Roman" w:hAnsi="Times New Roman" w:cs="Times New Roman"/>
                <w:sz w:val="24"/>
                <w:szCs w:val="24"/>
              </w:rPr>
              <w:t>112,59</w:t>
            </w:r>
          </w:p>
        </w:tc>
      </w:tr>
    </w:tbl>
    <w:p w:rsidR="00E04638" w:rsidRDefault="00E04638" w:rsidP="001F3EDB"/>
    <w:p w:rsidR="00276296" w:rsidRPr="00485DAE" w:rsidRDefault="00276296" w:rsidP="001F3EDB">
      <w:pPr>
        <w:rPr>
          <w:rFonts w:ascii="Times New Roman" w:hAnsi="Times New Roman" w:cs="Times New Roman"/>
          <w:sz w:val="24"/>
          <w:szCs w:val="24"/>
        </w:rPr>
      </w:pPr>
      <w:r w:rsidRPr="00485DAE">
        <w:rPr>
          <w:rFonts w:ascii="Times New Roman" w:hAnsi="Times New Roman" w:cs="Times New Roman"/>
          <w:sz w:val="24"/>
          <w:szCs w:val="24"/>
        </w:rPr>
        <w:t>Ova aktivnost sastoji se od sljedećih elemenata:</w:t>
      </w:r>
      <w:r w:rsidR="00931E7A" w:rsidRPr="00485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296" w:rsidRPr="00485DAE" w:rsidRDefault="00276296" w:rsidP="00276296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5DAE">
        <w:rPr>
          <w:rFonts w:ascii="Times New Roman" w:hAnsi="Times New Roman" w:cs="Times New Roman"/>
          <w:sz w:val="24"/>
          <w:szCs w:val="24"/>
        </w:rPr>
        <w:t>Hladni pogon</w:t>
      </w:r>
    </w:p>
    <w:p w:rsidR="00276296" w:rsidRPr="00485DAE" w:rsidRDefault="00276296" w:rsidP="00276296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5DAE">
        <w:rPr>
          <w:rFonts w:ascii="Times New Roman" w:hAnsi="Times New Roman" w:cs="Times New Roman"/>
          <w:sz w:val="24"/>
          <w:szCs w:val="24"/>
        </w:rPr>
        <w:t>Trošak nabave kapitalne opreme</w:t>
      </w:r>
    </w:p>
    <w:p w:rsidR="00276296" w:rsidRPr="00485DAE" w:rsidRDefault="00276296" w:rsidP="00276296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5DAE">
        <w:rPr>
          <w:rFonts w:ascii="Times New Roman" w:hAnsi="Times New Roman" w:cs="Times New Roman"/>
          <w:sz w:val="24"/>
          <w:szCs w:val="24"/>
        </w:rPr>
        <w:t>Financiranje institucijskih ciljeva</w:t>
      </w:r>
    </w:p>
    <w:p w:rsidR="00736D1B" w:rsidRDefault="005307DE" w:rsidP="003E76A2">
      <w:pPr>
        <w:rPr>
          <w:rFonts w:ascii="Times New Roman" w:hAnsi="Times New Roman" w:cs="Times New Roman"/>
          <w:sz w:val="24"/>
          <w:szCs w:val="24"/>
        </w:rPr>
      </w:pPr>
      <w:r w:rsidRPr="00485DAE">
        <w:rPr>
          <w:rFonts w:ascii="Times New Roman" w:hAnsi="Times New Roman" w:cs="Times New Roman"/>
          <w:sz w:val="24"/>
          <w:szCs w:val="24"/>
        </w:rPr>
        <w:t>Aktivnost programskog financiranja</w:t>
      </w:r>
      <w:r w:rsidR="00736D1B" w:rsidRPr="00485DAE">
        <w:rPr>
          <w:rFonts w:ascii="Times New Roman" w:hAnsi="Times New Roman" w:cs="Times New Roman"/>
          <w:sz w:val="24"/>
          <w:szCs w:val="24"/>
        </w:rPr>
        <w:t xml:space="preserve"> provodi</w:t>
      </w:r>
      <w:r w:rsidR="00BB1447" w:rsidRPr="00485DAE">
        <w:rPr>
          <w:rFonts w:ascii="Times New Roman" w:hAnsi="Times New Roman" w:cs="Times New Roman"/>
          <w:sz w:val="24"/>
          <w:szCs w:val="24"/>
        </w:rPr>
        <w:t xml:space="preserve">la se </w:t>
      </w:r>
      <w:r w:rsidR="00736D1B" w:rsidRPr="00485DAE">
        <w:rPr>
          <w:rFonts w:ascii="Times New Roman" w:hAnsi="Times New Roman" w:cs="Times New Roman"/>
          <w:sz w:val="24"/>
          <w:szCs w:val="24"/>
        </w:rPr>
        <w:t>svake godine temeljem ugovora o programskom</w:t>
      </w:r>
      <w:r w:rsidR="003E76A2">
        <w:rPr>
          <w:rFonts w:ascii="Times New Roman" w:hAnsi="Times New Roman" w:cs="Times New Roman"/>
          <w:sz w:val="24"/>
          <w:szCs w:val="24"/>
        </w:rPr>
        <w:t xml:space="preserve"> </w:t>
      </w:r>
      <w:r w:rsidR="00736D1B" w:rsidRPr="00485DAE">
        <w:rPr>
          <w:rFonts w:ascii="Times New Roman" w:hAnsi="Times New Roman" w:cs="Times New Roman"/>
          <w:sz w:val="24"/>
          <w:szCs w:val="24"/>
        </w:rPr>
        <w:t>financiranju znanstvene djelatnosti na javnim znanstvenim institutima (Ministarstvo znanosti i obrazovanja)</w:t>
      </w:r>
      <w:r w:rsidR="00931E7A" w:rsidRPr="00485DAE">
        <w:rPr>
          <w:rFonts w:ascii="Times New Roman" w:hAnsi="Times New Roman" w:cs="Times New Roman"/>
          <w:sz w:val="24"/>
          <w:szCs w:val="24"/>
        </w:rPr>
        <w:t xml:space="preserve"> i planirana je temeljem zadanog limita a nakon usklađenja prijedloga financijskog plana</w:t>
      </w:r>
      <w:r w:rsidR="00930427">
        <w:rPr>
          <w:rFonts w:ascii="Times New Roman" w:hAnsi="Times New Roman" w:cs="Times New Roman"/>
          <w:sz w:val="24"/>
          <w:szCs w:val="24"/>
        </w:rPr>
        <w:t xml:space="preserve"> sa Državnim proračuna</w:t>
      </w:r>
      <w:r w:rsidR="00931E7A" w:rsidRPr="00485DAE">
        <w:rPr>
          <w:rFonts w:ascii="Times New Roman" w:hAnsi="Times New Roman" w:cs="Times New Roman"/>
          <w:sz w:val="24"/>
          <w:szCs w:val="24"/>
        </w:rPr>
        <w:t xml:space="preserve"> i uputa od strane nadležnog ministarstva.</w:t>
      </w:r>
      <w:r w:rsidR="00BB1447" w:rsidRPr="00485DAE">
        <w:rPr>
          <w:rFonts w:ascii="Times New Roman" w:hAnsi="Times New Roman" w:cs="Times New Roman"/>
          <w:sz w:val="24"/>
          <w:szCs w:val="24"/>
        </w:rPr>
        <w:t xml:space="preserve"> </w:t>
      </w:r>
      <w:r w:rsidRPr="00485DAE">
        <w:rPr>
          <w:rFonts w:ascii="Times New Roman" w:hAnsi="Times New Roman" w:cs="Times New Roman"/>
          <w:sz w:val="24"/>
          <w:szCs w:val="24"/>
        </w:rPr>
        <w:t>Ostvareno je 112,59 % rashoda u odnosu na planirane zbog po</w:t>
      </w:r>
      <w:r w:rsidR="00930427">
        <w:rPr>
          <w:rFonts w:ascii="Times New Roman" w:hAnsi="Times New Roman" w:cs="Times New Roman"/>
          <w:sz w:val="24"/>
          <w:szCs w:val="24"/>
        </w:rPr>
        <w:t>većanog financiranja za 2023. Od</w:t>
      </w:r>
      <w:r w:rsidRPr="00485DAE">
        <w:rPr>
          <w:rFonts w:ascii="Times New Roman" w:hAnsi="Times New Roman" w:cs="Times New Roman"/>
          <w:sz w:val="24"/>
          <w:szCs w:val="24"/>
        </w:rPr>
        <w:t xml:space="preserve"> 2024. godine mijenja se način programskog financiranja znanstvene djelatnosti (kroz programske ugovore).</w:t>
      </w:r>
    </w:p>
    <w:p w:rsidR="00930427" w:rsidRPr="00485DAE" w:rsidRDefault="00930427" w:rsidP="00736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7DE" w:rsidRDefault="005307DE" w:rsidP="00736D1B">
      <w:pPr>
        <w:jc w:val="both"/>
      </w:pPr>
    </w:p>
    <w:p w:rsidR="00276296" w:rsidRPr="00276296" w:rsidRDefault="00276296" w:rsidP="00276296">
      <w:pPr>
        <w:rPr>
          <w:b/>
        </w:rPr>
      </w:pPr>
      <w:r w:rsidRPr="00276296">
        <w:rPr>
          <w:b/>
        </w:rPr>
        <w:lastRenderedPageBreak/>
        <w:t>A622132 Redovna djelatnost javnih instituta – (iz evidencijskih prihoda)</w:t>
      </w:r>
    </w:p>
    <w:p w:rsidR="00931E7A" w:rsidRDefault="00931E7A" w:rsidP="0027629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1"/>
        <w:gridCol w:w="1485"/>
        <w:gridCol w:w="1275"/>
        <w:gridCol w:w="1418"/>
      </w:tblGrid>
      <w:tr w:rsidR="005307DE" w:rsidRPr="009D005B" w:rsidTr="00A144AB">
        <w:tc>
          <w:tcPr>
            <w:tcW w:w="1771" w:type="dxa"/>
            <w:shd w:val="clear" w:color="auto" w:fill="D0CECE" w:themeFill="background2" w:themeFillShade="E6"/>
          </w:tcPr>
          <w:p w:rsidR="005307DE" w:rsidRPr="009D005B" w:rsidRDefault="005307DE" w:rsidP="00AE38B7">
            <w:pPr>
              <w:jc w:val="both"/>
            </w:pPr>
          </w:p>
          <w:p w:rsidR="005307DE" w:rsidRPr="009D005B" w:rsidRDefault="005307DE" w:rsidP="00AE38B7">
            <w:pPr>
              <w:jc w:val="both"/>
            </w:pPr>
          </w:p>
        </w:tc>
        <w:tc>
          <w:tcPr>
            <w:tcW w:w="1485" w:type="dxa"/>
            <w:shd w:val="clear" w:color="auto" w:fill="D0CECE" w:themeFill="background2" w:themeFillShade="E6"/>
            <w:vAlign w:val="center"/>
          </w:tcPr>
          <w:p w:rsidR="005307DE" w:rsidRPr="009D005B" w:rsidRDefault="00A144AB" w:rsidP="004D50E8">
            <w:pPr>
              <w:jc w:val="center"/>
            </w:pPr>
            <w:r>
              <w:t>Izvorni plan za 2023.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5307DE" w:rsidRPr="009D005B" w:rsidRDefault="00A144AB" w:rsidP="004D50E8">
            <w:pPr>
              <w:jc w:val="center"/>
            </w:pPr>
            <w:r>
              <w:t>Izvršenje 2023.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5307DE" w:rsidRPr="009D005B" w:rsidRDefault="00A144AB" w:rsidP="004D50E8">
            <w:pPr>
              <w:jc w:val="center"/>
            </w:pPr>
            <w:r>
              <w:t>Index</w:t>
            </w:r>
            <w:r w:rsidR="005307DE" w:rsidRPr="009D005B">
              <w:t>.</w:t>
            </w:r>
          </w:p>
        </w:tc>
      </w:tr>
      <w:tr w:rsidR="005307DE" w:rsidRPr="009D005B" w:rsidTr="00A144AB">
        <w:tc>
          <w:tcPr>
            <w:tcW w:w="1771" w:type="dxa"/>
          </w:tcPr>
          <w:p w:rsidR="005307DE" w:rsidRPr="009D005B" w:rsidRDefault="005307DE" w:rsidP="00026F32">
            <w:r>
              <w:t>A622132 Redovna djelatnost javnih instituta (iz evidencijskih prihoda)</w:t>
            </w:r>
          </w:p>
        </w:tc>
        <w:tc>
          <w:tcPr>
            <w:tcW w:w="1485" w:type="dxa"/>
          </w:tcPr>
          <w:p w:rsidR="005307DE" w:rsidRPr="009D005B" w:rsidRDefault="00A144AB" w:rsidP="00AE38B7">
            <w:pPr>
              <w:jc w:val="both"/>
            </w:pPr>
            <w:r>
              <w:t>302.182</w:t>
            </w:r>
          </w:p>
        </w:tc>
        <w:tc>
          <w:tcPr>
            <w:tcW w:w="1275" w:type="dxa"/>
          </w:tcPr>
          <w:p w:rsidR="005307DE" w:rsidRPr="009D005B" w:rsidRDefault="00A144AB" w:rsidP="00AE38B7">
            <w:pPr>
              <w:jc w:val="both"/>
            </w:pPr>
            <w:r>
              <w:t>347.750,74</w:t>
            </w:r>
          </w:p>
        </w:tc>
        <w:tc>
          <w:tcPr>
            <w:tcW w:w="1418" w:type="dxa"/>
          </w:tcPr>
          <w:p w:rsidR="005307DE" w:rsidRPr="009D005B" w:rsidRDefault="00A144AB" w:rsidP="00AE38B7">
            <w:pPr>
              <w:jc w:val="both"/>
            </w:pPr>
            <w:r>
              <w:t>115,08</w:t>
            </w:r>
          </w:p>
        </w:tc>
      </w:tr>
    </w:tbl>
    <w:p w:rsidR="00276296" w:rsidRDefault="00276296" w:rsidP="00276296"/>
    <w:p w:rsidR="00276296" w:rsidRPr="00E34441" w:rsidRDefault="00597DD6" w:rsidP="00276296">
      <w:pPr>
        <w:rPr>
          <w:rFonts w:ascii="Times New Roman" w:hAnsi="Times New Roman" w:cs="Times New Roman"/>
          <w:sz w:val="24"/>
          <w:szCs w:val="24"/>
        </w:rPr>
      </w:pPr>
      <w:r w:rsidRPr="00E34441">
        <w:rPr>
          <w:rFonts w:ascii="Times New Roman" w:hAnsi="Times New Roman" w:cs="Times New Roman"/>
          <w:sz w:val="24"/>
          <w:szCs w:val="24"/>
        </w:rPr>
        <w:t>Ova aktivnost sastoji se od sljedećih elemenata</w:t>
      </w:r>
      <w:r w:rsidR="00736637" w:rsidRPr="00E34441">
        <w:rPr>
          <w:rFonts w:ascii="Times New Roman" w:hAnsi="Times New Roman" w:cs="Times New Roman"/>
          <w:sz w:val="24"/>
          <w:szCs w:val="24"/>
        </w:rPr>
        <w:t>:</w:t>
      </w:r>
      <w:r w:rsidR="00960AC2" w:rsidRPr="00E34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DD6" w:rsidRPr="00E34441" w:rsidRDefault="00597DD6" w:rsidP="00597DD6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4441">
        <w:rPr>
          <w:rFonts w:ascii="Times New Roman" w:hAnsi="Times New Roman" w:cs="Times New Roman"/>
          <w:sz w:val="24"/>
          <w:szCs w:val="24"/>
        </w:rPr>
        <w:t>Redovna djelatnost instituta</w:t>
      </w:r>
      <w:r w:rsidR="00026F32" w:rsidRPr="00E34441">
        <w:rPr>
          <w:rFonts w:ascii="Times New Roman" w:hAnsi="Times New Roman" w:cs="Times New Roman"/>
          <w:sz w:val="24"/>
          <w:szCs w:val="24"/>
        </w:rPr>
        <w:t xml:space="preserve"> iz vlastitih izvora</w:t>
      </w:r>
      <w:r w:rsidR="00F80DE1" w:rsidRPr="00E34441">
        <w:rPr>
          <w:rFonts w:ascii="Times New Roman" w:hAnsi="Times New Roman" w:cs="Times New Roman"/>
          <w:sz w:val="24"/>
          <w:szCs w:val="24"/>
        </w:rPr>
        <w:t xml:space="preserve"> (</w:t>
      </w:r>
      <w:r w:rsidR="00F80DE1" w:rsidRPr="00E34441">
        <w:rPr>
          <w:rFonts w:ascii="Times New Roman" w:hAnsi="Times New Roman" w:cs="Times New Roman"/>
          <w:b/>
          <w:sz w:val="24"/>
          <w:szCs w:val="24"/>
        </w:rPr>
        <w:t>izvor 31</w:t>
      </w:r>
      <w:r w:rsidR="00F80DE1" w:rsidRPr="00E34441">
        <w:rPr>
          <w:rFonts w:ascii="Times New Roman" w:hAnsi="Times New Roman" w:cs="Times New Roman"/>
          <w:sz w:val="24"/>
          <w:szCs w:val="24"/>
        </w:rPr>
        <w:t>)</w:t>
      </w:r>
      <w:r w:rsidR="007C6FDB" w:rsidRPr="00E34441">
        <w:rPr>
          <w:rFonts w:ascii="Times New Roman" w:hAnsi="Times New Roman" w:cs="Times New Roman"/>
          <w:sz w:val="24"/>
          <w:szCs w:val="24"/>
        </w:rPr>
        <w:t xml:space="preserve">. - </w:t>
      </w:r>
      <w:r w:rsidR="00C61E9C" w:rsidRPr="00E34441">
        <w:rPr>
          <w:rFonts w:ascii="Times New Roman" w:hAnsi="Times New Roman" w:cs="Times New Roman"/>
          <w:b/>
          <w:sz w:val="24"/>
          <w:szCs w:val="24"/>
        </w:rPr>
        <w:t>79</w:t>
      </w:r>
      <w:r w:rsidR="00494F75" w:rsidRPr="00E34441">
        <w:rPr>
          <w:rFonts w:ascii="Times New Roman" w:hAnsi="Times New Roman" w:cs="Times New Roman"/>
          <w:b/>
          <w:sz w:val="24"/>
          <w:szCs w:val="24"/>
        </w:rPr>
        <w:t>.327</w:t>
      </w:r>
      <w:r w:rsidR="00E17048" w:rsidRPr="00E34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048" w:rsidRPr="00E34441">
        <w:rPr>
          <w:rFonts w:ascii="Times New Roman" w:hAnsi="Times New Roman" w:cs="Times New Roman"/>
          <w:sz w:val="24"/>
          <w:szCs w:val="24"/>
        </w:rPr>
        <w:t>EUR-a</w:t>
      </w:r>
      <w:r w:rsidR="007C6FDB" w:rsidRPr="00E34441">
        <w:rPr>
          <w:rFonts w:ascii="Times New Roman" w:hAnsi="Times New Roman" w:cs="Times New Roman"/>
          <w:sz w:val="24"/>
          <w:szCs w:val="24"/>
        </w:rPr>
        <w:t xml:space="preserve"> je </w:t>
      </w:r>
      <w:r w:rsidR="00F72C6A" w:rsidRPr="00E34441">
        <w:rPr>
          <w:rFonts w:ascii="Times New Roman" w:hAnsi="Times New Roman" w:cs="Times New Roman"/>
          <w:sz w:val="24"/>
          <w:szCs w:val="24"/>
        </w:rPr>
        <w:t xml:space="preserve">planirani </w:t>
      </w:r>
      <w:r w:rsidR="007C6FDB" w:rsidRPr="00E34441">
        <w:rPr>
          <w:rFonts w:ascii="Times New Roman" w:hAnsi="Times New Roman" w:cs="Times New Roman"/>
          <w:sz w:val="24"/>
          <w:szCs w:val="24"/>
        </w:rPr>
        <w:t>iznos</w:t>
      </w:r>
      <w:r w:rsidR="0090039B" w:rsidRPr="00E34441">
        <w:rPr>
          <w:rFonts w:ascii="Times New Roman" w:hAnsi="Times New Roman" w:cs="Times New Roman"/>
          <w:sz w:val="24"/>
          <w:szCs w:val="24"/>
        </w:rPr>
        <w:t xml:space="preserve"> </w:t>
      </w:r>
      <w:r w:rsidR="00494F75" w:rsidRPr="00E34441">
        <w:rPr>
          <w:rFonts w:ascii="Times New Roman" w:hAnsi="Times New Roman" w:cs="Times New Roman"/>
          <w:sz w:val="24"/>
          <w:szCs w:val="24"/>
        </w:rPr>
        <w:t>izvršenja</w:t>
      </w:r>
      <w:r w:rsidR="0090039B" w:rsidRPr="00E34441">
        <w:rPr>
          <w:rFonts w:ascii="Times New Roman" w:hAnsi="Times New Roman" w:cs="Times New Roman"/>
          <w:sz w:val="24"/>
          <w:szCs w:val="24"/>
        </w:rPr>
        <w:t xml:space="preserve"> ove djelatnosti</w:t>
      </w:r>
      <w:r w:rsidR="007C6FDB" w:rsidRPr="00E34441">
        <w:rPr>
          <w:rFonts w:ascii="Times New Roman" w:hAnsi="Times New Roman" w:cs="Times New Roman"/>
          <w:sz w:val="24"/>
          <w:szCs w:val="24"/>
        </w:rPr>
        <w:t xml:space="preserve">, a </w:t>
      </w:r>
      <w:r w:rsidR="00F72C6A" w:rsidRPr="00E34441">
        <w:rPr>
          <w:rFonts w:ascii="Times New Roman" w:hAnsi="Times New Roman" w:cs="Times New Roman"/>
          <w:sz w:val="24"/>
          <w:szCs w:val="24"/>
        </w:rPr>
        <w:t xml:space="preserve">izvršeno je </w:t>
      </w:r>
      <w:r w:rsidR="00F72C6A" w:rsidRPr="00E34441">
        <w:rPr>
          <w:rFonts w:ascii="Times New Roman" w:hAnsi="Times New Roman" w:cs="Times New Roman"/>
          <w:b/>
          <w:sz w:val="24"/>
          <w:szCs w:val="24"/>
        </w:rPr>
        <w:t>137.970,58</w:t>
      </w:r>
      <w:r w:rsidR="00F72C6A" w:rsidRPr="00E34441">
        <w:rPr>
          <w:rFonts w:ascii="Times New Roman" w:hAnsi="Times New Roman" w:cs="Times New Roman"/>
          <w:sz w:val="24"/>
          <w:szCs w:val="24"/>
        </w:rPr>
        <w:t xml:space="preserve"> EUR-a – indeks 173,93.</w:t>
      </w:r>
    </w:p>
    <w:p w:rsidR="00780E89" w:rsidRPr="00E34441" w:rsidRDefault="00F72C6A" w:rsidP="00AD5864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4441">
        <w:rPr>
          <w:rFonts w:ascii="Times New Roman" w:hAnsi="Times New Roman" w:cs="Times New Roman"/>
          <w:sz w:val="24"/>
          <w:szCs w:val="24"/>
        </w:rPr>
        <w:t>Ostale pomoći (iz evidencijskih prihoda</w:t>
      </w:r>
      <w:r w:rsidR="004C701F" w:rsidRPr="00E34441">
        <w:rPr>
          <w:rFonts w:ascii="Times New Roman" w:hAnsi="Times New Roman" w:cs="Times New Roman"/>
          <w:sz w:val="24"/>
          <w:szCs w:val="24"/>
        </w:rPr>
        <w:t>-</w:t>
      </w:r>
      <w:r w:rsidR="004C701F" w:rsidRPr="00E34441">
        <w:rPr>
          <w:rFonts w:ascii="Times New Roman" w:hAnsi="Times New Roman" w:cs="Times New Roman"/>
          <w:b/>
          <w:sz w:val="24"/>
          <w:szCs w:val="24"/>
        </w:rPr>
        <w:t>izvor 52</w:t>
      </w:r>
      <w:r w:rsidR="004C701F" w:rsidRPr="00E34441">
        <w:rPr>
          <w:rFonts w:ascii="Times New Roman" w:hAnsi="Times New Roman" w:cs="Times New Roman"/>
          <w:sz w:val="24"/>
          <w:szCs w:val="24"/>
        </w:rPr>
        <w:t>)</w:t>
      </w:r>
      <w:r w:rsidR="00C11FE9" w:rsidRPr="00E34441">
        <w:rPr>
          <w:rFonts w:ascii="Times New Roman" w:hAnsi="Times New Roman" w:cs="Times New Roman"/>
          <w:sz w:val="24"/>
          <w:szCs w:val="24"/>
        </w:rPr>
        <w:t xml:space="preserve"> </w:t>
      </w:r>
      <w:r w:rsidR="004C701F" w:rsidRPr="00E34441">
        <w:rPr>
          <w:rFonts w:ascii="Times New Roman" w:hAnsi="Times New Roman" w:cs="Times New Roman"/>
          <w:sz w:val="24"/>
          <w:szCs w:val="24"/>
        </w:rPr>
        <w:t>-</w:t>
      </w:r>
      <w:r w:rsidR="00C11FE9" w:rsidRPr="00E34441">
        <w:rPr>
          <w:rFonts w:ascii="Times New Roman" w:hAnsi="Times New Roman" w:cs="Times New Roman"/>
          <w:sz w:val="24"/>
          <w:szCs w:val="24"/>
        </w:rPr>
        <w:t xml:space="preserve"> </w:t>
      </w:r>
      <w:r w:rsidR="004C701F" w:rsidRPr="00E34441">
        <w:rPr>
          <w:rFonts w:ascii="Times New Roman" w:hAnsi="Times New Roman" w:cs="Times New Roman"/>
          <w:sz w:val="24"/>
          <w:szCs w:val="24"/>
        </w:rPr>
        <w:t xml:space="preserve">planirano je </w:t>
      </w:r>
      <w:r w:rsidR="004C701F" w:rsidRPr="00E34441">
        <w:rPr>
          <w:rFonts w:ascii="Times New Roman" w:hAnsi="Times New Roman" w:cs="Times New Roman"/>
          <w:b/>
          <w:sz w:val="24"/>
          <w:szCs w:val="24"/>
        </w:rPr>
        <w:t xml:space="preserve">222.855,00 </w:t>
      </w:r>
      <w:r w:rsidR="004C701F" w:rsidRPr="00E34441">
        <w:rPr>
          <w:rFonts w:ascii="Times New Roman" w:hAnsi="Times New Roman" w:cs="Times New Roman"/>
          <w:sz w:val="24"/>
          <w:szCs w:val="24"/>
        </w:rPr>
        <w:t xml:space="preserve">EUR-a temeljem potvrda isplatitelja za prijenose između proračunskih korisnika istog proračuna, a izvršenje iznosi </w:t>
      </w:r>
      <w:r w:rsidR="004C701F" w:rsidRPr="00E34441">
        <w:rPr>
          <w:rFonts w:ascii="Times New Roman" w:hAnsi="Times New Roman" w:cs="Times New Roman"/>
          <w:b/>
          <w:sz w:val="24"/>
          <w:szCs w:val="24"/>
        </w:rPr>
        <w:t xml:space="preserve">209.780,16 </w:t>
      </w:r>
      <w:r w:rsidR="00930427" w:rsidRPr="00930427">
        <w:rPr>
          <w:rFonts w:ascii="Times New Roman" w:hAnsi="Times New Roman" w:cs="Times New Roman"/>
          <w:sz w:val="24"/>
          <w:szCs w:val="24"/>
        </w:rPr>
        <w:t>EUR-a</w:t>
      </w:r>
      <w:r w:rsidR="00736637" w:rsidRPr="00E34441">
        <w:rPr>
          <w:rFonts w:ascii="Times New Roman" w:hAnsi="Times New Roman" w:cs="Times New Roman"/>
          <w:sz w:val="24"/>
          <w:szCs w:val="24"/>
        </w:rPr>
        <w:t xml:space="preserve"> (indeks 115,08)</w:t>
      </w:r>
      <w:r w:rsidR="00DE7321" w:rsidRPr="00E34441">
        <w:rPr>
          <w:rFonts w:ascii="Times New Roman" w:hAnsi="Times New Roman" w:cs="Times New Roman"/>
          <w:sz w:val="24"/>
          <w:szCs w:val="24"/>
        </w:rPr>
        <w:t xml:space="preserve"> i odnosi se na: p</w:t>
      </w:r>
      <w:r w:rsidR="00F80DE1" w:rsidRPr="00E34441">
        <w:rPr>
          <w:rFonts w:ascii="Times New Roman" w:hAnsi="Times New Roman" w:cs="Times New Roman"/>
          <w:sz w:val="24"/>
          <w:szCs w:val="24"/>
        </w:rPr>
        <w:t xml:space="preserve">rojekt razvoja karijera mladih istraživača </w:t>
      </w:r>
      <w:r w:rsidR="007C6FDB" w:rsidRPr="00E34441">
        <w:rPr>
          <w:rFonts w:ascii="Times New Roman" w:hAnsi="Times New Roman" w:cs="Times New Roman"/>
          <w:sz w:val="24"/>
          <w:szCs w:val="24"/>
        </w:rPr>
        <w:t>–</w:t>
      </w:r>
      <w:r w:rsidR="00F80DE1" w:rsidRPr="00E34441">
        <w:rPr>
          <w:rFonts w:ascii="Times New Roman" w:hAnsi="Times New Roman" w:cs="Times New Roman"/>
          <w:sz w:val="24"/>
          <w:szCs w:val="24"/>
        </w:rPr>
        <w:t xml:space="preserve"> </w:t>
      </w:r>
      <w:r w:rsidR="007C6FDB" w:rsidRPr="00E34441">
        <w:rPr>
          <w:rFonts w:ascii="Times New Roman" w:hAnsi="Times New Roman" w:cs="Times New Roman"/>
          <w:sz w:val="24"/>
          <w:szCs w:val="24"/>
        </w:rPr>
        <w:t>izobrazba novih doktora znanosti</w:t>
      </w:r>
      <w:r w:rsidR="0032244F" w:rsidRPr="00E34441">
        <w:rPr>
          <w:rFonts w:ascii="Times New Roman" w:hAnsi="Times New Roman" w:cs="Times New Roman"/>
          <w:sz w:val="24"/>
          <w:szCs w:val="24"/>
        </w:rPr>
        <w:t xml:space="preserve"> Hrvatske zaklade za znanost</w:t>
      </w:r>
      <w:r w:rsidR="007C6FDB" w:rsidRPr="00E34441">
        <w:rPr>
          <w:rFonts w:ascii="Times New Roman" w:hAnsi="Times New Roman" w:cs="Times New Roman"/>
          <w:sz w:val="24"/>
          <w:szCs w:val="24"/>
        </w:rPr>
        <w:t>-</w:t>
      </w:r>
      <w:r w:rsidR="00DE7321" w:rsidRPr="00E34441">
        <w:rPr>
          <w:rFonts w:ascii="Times New Roman" w:hAnsi="Times New Roman" w:cs="Times New Roman"/>
          <w:sz w:val="24"/>
          <w:szCs w:val="24"/>
        </w:rPr>
        <w:t>plaće i materijalna prava, dva aktivn</w:t>
      </w:r>
      <w:r w:rsidR="00C508D5">
        <w:rPr>
          <w:rFonts w:ascii="Times New Roman" w:hAnsi="Times New Roman" w:cs="Times New Roman"/>
          <w:sz w:val="24"/>
          <w:szCs w:val="24"/>
        </w:rPr>
        <w:t>a</w:t>
      </w:r>
      <w:r w:rsidR="00DE7321" w:rsidRPr="00E34441">
        <w:rPr>
          <w:rFonts w:ascii="Times New Roman" w:hAnsi="Times New Roman" w:cs="Times New Roman"/>
          <w:sz w:val="24"/>
          <w:szCs w:val="24"/>
        </w:rPr>
        <w:t xml:space="preserve"> p</w:t>
      </w:r>
      <w:r w:rsidR="00F80DE1" w:rsidRPr="00E34441">
        <w:rPr>
          <w:rFonts w:ascii="Times New Roman" w:hAnsi="Times New Roman" w:cs="Times New Roman"/>
          <w:sz w:val="24"/>
          <w:szCs w:val="24"/>
        </w:rPr>
        <w:t>rojekti HRZZ</w:t>
      </w:r>
      <w:r w:rsidR="00C508D5">
        <w:rPr>
          <w:rFonts w:ascii="Times New Roman" w:hAnsi="Times New Roman" w:cs="Times New Roman"/>
          <w:sz w:val="24"/>
          <w:szCs w:val="24"/>
        </w:rPr>
        <w:t>,</w:t>
      </w:r>
      <w:r w:rsidR="00C11FE9" w:rsidRPr="00E34441">
        <w:rPr>
          <w:rFonts w:ascii="Times New Roman" w:hAnsi="Times New Roman" w:cs="Times New Roman"/>
          <w:sz w:val="24"/>
          <w:szCs w:val="24"/>
        </w:rPr>
        <w:t xml:space="preserve"> projekti Ministarstva poljoprivrede</w:t>
      </w:r>
      <w:r w:rsidR="00C508D5">
        <w:rPr>
          <w:rFonts w:ascii="Times New Roman" w:hAnsi="Times New Roman" w:cs="Times New Roman"/>
          <w:sz w:val="24"/>
          <w:szCs w:val="24"/>
        </w:rPr>
        <w:t>, Ministarstva znanosti - PRIMA</w:t>
      </w:r>
      <w:r w:rsidR="00C11FE9" w:rsidRPr="00E34441">
        <w:rPr>
          <w:rFonts w:ascii="Times New Roman" w:hAnsi="Times New Roman" w:cs="Times New Roman"/>
          <w:sz w:val="24"/>
          <w:szCs w:val="24"/>
        </w:rPr>
        <w:t xml:space="preserve"> i Splitsko-dalmatinske županije. Za dva nova projekta Hrvatske zaklade za znanost prvi dio po ugovorima je uplaćen krajem 2023. ali kako nije planirano izvršenje sredstva se prenose u 2024. godinu. </w:t>
      </w:r>
    </w:p>
    <w:p w:rsidR="00084E92" w:rsidRPr="00E34441" w:rsidRDefault="00084E92" w:rsidP="00084E9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C0E04" w:rsidRPr="00E34441" w:rsidRDefault="006C0E04" w:rsidP="006C0E0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34441">
        <w:rPr>
          <w:rFonts w:ascii="Times New Roman" w:hAnsi="Times New Roman" w:cs="Times New Roman"/>
          <w:b/>
          <w:sz w:val="24"/>
          <w:szCs w:val="24"/>
        </w:rPr>
        <w:t xml:space="preserve">K622128 OP Konkurentnost i kohezija (2014.-2020.) Prioritet 1 i 10 </w:t>
      </w:r>
    </w:p>
    <w:p w:rsidR="006C0E04" w:rsidRDefault="006C0E04" w:rsidP="006C0E04">
      <w:pPr>
        <w:ind w:left="36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1"/>
        <w:gridCol w:w="1596"/>
        <w:gridCol w:w="1418"/>
        <w:gridCol w:w="1276"/>
      </w:tblGrid>
      <w:tr w:rsidR="00C11FE9" w:rsidRPr="009D005B" w:rsidTr="00C11FE9">
        <w:tc>
          <w:tcPr>
            <w:tcW w:w="1801" w:type="dxa"/>
            <w:shd w:val="clear" w:color="auto" w:fill="D0CECE" w:themeFill="background2" w:themeFillShade="E6"/>
          </w:tcPr>
          <w:p w:rsidR="00C11FE9" w:rsidRPr="00E34441" w:rsidRDefault="00C11FE9" w:rsidP="00703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FE9" w:rsidRPr="00E34441" w:rsidRDefault="00C11FE9" w:rsidP="00703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0CECE" w:themeFill="background2" w:themeFillShade="E6"/>
            <w:vAlign w:val="center"/>
          </w:tcPr>
          <w:p w:rsidR="00C11FE9" w:rsidRPr="00E34441" w:rsidRDefault="00C11FE9" w:rsidP="004D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41">
              <w:rPr>
                <w:rFonts w:ascii="Times New Roman" w:hAnsi="Times New Roman" w:cs="Times New Roman"/>
                <w:sz w:val="24"/>
                <w:szCs w:val="24"/>
              </w:rPr>
              <w:t>Izvorni plan za 2023..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C11FE9" w:rsidRPr="00E34441" w:rsidRDefault="00C11FE9" w:rsidP="004D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41">
              <w:rPr>
                <w:rFonts w:ascii="Times New Roman" w:hAnsi="Times New Roman" w:cs="Times New Roman"/>
                <w:sz w:val="24"/>
                <w:szCs w:val="24"/>
              </w:rPr>
              <w:t>Izvršenje 2023..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C11FE9" w:rsidRPr="00E34441" w:rsidRDefault="00C11FE9" w:rsidP="004D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41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</w:p>
        </w:tc>
      </w:tr>
      <w:tr w:rsidR="00C11FE9" w:rsidRPr="009D005B" w:rsidTr="00C11FE9">
        <w:tc>
          <w:tcPr>
            <w:tcW w:w="1801" w:type="dxa"/>
          </w:tcPr>
          <w:p w:rsidR="00C11FE9" w:rsidRPr="00E34441" w:rsidRDefault="00C11FE9" w:rsidP="0070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41">
              <w:rPr>
                <w:rFonts w:ascii="Times New Roman" w:hAnsi="Times New Roman" w:cs="Times New Roman"/>
                <w:sz w:val="24"/>
                <w:szCs w:val="24"/>
              </w:rPr>
              <w:t>K622128 OP Konkurentnost i kohezija (2014-2020) Prioritet 1 i 10</w:t>
            </w:r>
          </w:p>
        </w:tc>
        <w:tc>
          <w:tcPr>
            <w:tcW w:w="1596" w:type="dxa"/>
          </w:tcPr>
          <w:p w:rsidR="00C11FE9" w:rsidRPr="00E34441" w:rsidRDefault="00485DAE" w:rsidP="00703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41">
              <w:rPr>
                <w:rFonts w:ascii="Times New Roman" w:hAnsi="Times New Roman" w:cs="Times New Roman"/>
                <w:sz w:val="24"/>
                <w:szCs w:val="24"/>
              </w:rPr>
              <w:t>276.529,00</w:t>
            </w:r>
          </w:p>
        </w:tc>
        <w:tc>
          <w:tcPr>
            <w:tcW w:w="1418" w:type="dxa"/>
          </w:tcPr>
          <w:p w:rsidR="00C11FE9" w:rsidRPr="00E34441" w:rsidRDefault="00485DAE" w:rsidP="00703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41">
              <w:rPr>
                <w:rFonts w:ascii="Times New Roman" w:hAnsi="Times New Roman" w:cs="Times New Roman"/>
                <w:sz w:val="24"/>
                <w:szCs w:val="24"/>
              </w:rPr>
              <w:t>201.834,64</w:t>
            </w:r>
          </w:p>
        </w:tc>
        <w:tc>
          <w:tcPr>
            <w:tcW w:w="1276" w:type="dxa"/>
          </w:tcPr>
          <w:p w:rsidR="00C11FE9" w:rsidRPr="00E34441" w:rsidRDefault="00485DAE" w:rsidP="0020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41">
              <w:rPr>
                <w:rFonts w:ascii="Times New Roman" w:hAnsi="Times New Roman" w:cs="Times New Roman"/>
                <w:sz w:val="24"/>
                <w:szCs w:val="24"/>
              </w:rPr>
              <w:t>72,99</w:t>
            </w:r>
          </w:p>
        </w:tc>
      </w:tr>
    </w:tbl>
    <w:p w:rsidR="00084E92" w:rsidRPr="00E34441" w:rsidRDefault="006C0E04" w:rsidP="006C0E04">
      <w:pPr>
        <w:ind w:left="360"/>
        <w:rPr>
          <w:rFonts w:ascii="Times New Roman" w:hAnsi="Times New Roman" w:cs="Times New Roman"/>
          <w:sz w:val="24"/>
          <w:szCs w:val="24"/>
        </w:rPr>
      </w:pPr>
      <w:r w:rsidRPr="00E34441">
        <w:rPr>
          <w:rFonts w:ascii="Times New Roman" w:hAnsi="Times New Roman" w:cs="Times New Roman"/>
          <w:sz w:val="24"/>
          <w:szCs w:val="24"/>
        </w:rPr>
        <w:tab/>
      </w:r>
    </w:p>
    <w:p w:rsidR="00BB05C4" w:rsidRPr="00E34441" w:rsidRDefault="00C84CD1" w:rsidP="00276296">
      <w:pPr>
        <w:rPr>
          <w:rFonts w:ascii="Times New Roman" w:hAnsi="Times New Roman" w:cs="Times New Roman"/>
          <w:sz w:val="24"/>
          <w:szCs w:val="24"/>
        </w:rPr>
      </w:pPr>
      <w:r w:rsidRPr="00E34441">
        <w:rPr>
          <w:rFonts w:ascii="Times New Roman" w:hAnsi="Times New Roman" w:cs="Times New Roman"/>
          <w:sz w:val="24"/>
          <w:szCs w:val="24"/>
        </w:rPr>
        <w:t>Ova aktivnost sastoji se od slijedećih aktivnosti-projek</w:t>
      </w:r>
      <w:r w:rsidR="0032244F" w:rsidRPr="00E34441">
        <w:rPr>
          <w:rFonts w:ascii="Times New Roman" w:hAnsi="Times New Roman" w:cs="Times New Roman"/>
          <w:sz w:val="24"/>
          <w:szCs w:val="24"/>
        </w:rPr>
        <w:t>ta</w:t>
      </w:r>
      <w:r w:rsidR="00730254" w:rsidRPr="00E34441">
        <w:rPr>
          <w:rFonts w:ascii="Times New Roman" w:hAnsi="Times New Roman" w:cs="Times New Roman"/>
          <w:sz w:val="24"/>
          <w:szCs w:val="24"/>
        </w:rPr>
        <w:t>:</w:t>
      </w:r>
    </w:p>
    <w:p w:rsidR="00C84CD1" w:rsidRPr="00E34441" w:rsidRDefault="003208C2" w:rsidP="003208C2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34441">
        <w:rPr>
          <w:rFonts w:ascii="Times New Roman" w:hAnsi="Times New Roman" w:cs="Times New Roman"/>
          <w:sz w:val="24"/>
          <w:szCs w:val="24"/>
        </w:rPr>
        <w:t xml:space="preserve">K.01.1.1.09.0019 „Osuvremenjivanje infrastrukture Instituta za jadranske kulture i melioraciju krša kao preduvjet izvrsnosti u istraživanjima mediteranske poljoprivrede“ </w:t>
      </w:r>
      <w:r w:rsidR="00864703" w:rsidRPr="00E34441">
        <w:rPr>
          <w:rFonts w:ascii="Times New Roman" w:hAnsi="Times New Roman" w:cs="Times New Roman"/>
          <w:sz w:val="24"/>
          <w:szCs w:val="24"/>
        </w:rPr>
        <w:t xml:space="preserve">(izvor </w:t>
      </w:r>
      <w:r w:rsidR="00864703" w:rsidRPr="00E34441">
        <w:rPr>
          <w:rFonts w:ascii="Times New Roman" w:hAnsi="Times New Roman" w:cs="Times New Roman"/>
          <w:b/>
          <w:sz w:val="24"/>
          <w:szCs w:val="24"/>
        </w:rPr>
        <w:t>563</w:t>
      </w:r>
      <w:r w:rsidR="0090039B" w:rsidRPr="00E34441">
        <w:rPr>
          <w:rFonts w:ascii="Times New Roman" w:hAnsi="Times New Roman" w:cs="Times New Roman"/>
          <w:sz w:val="24"/>
          <w:szCs w:val="24"/>
        </w:rPr>
        <w:t>-Europski fond za regionalni razvoj)</w:t>
      </w:r>
      <w:r w:rsidR="00864703" w:rsidRPr="00E34441">
        <w:rPr>
          <w:rFonts w:ascii="Times New Roman" w:hAnsi="Times New Roman" w:cs="Times New Roman"/>
          <w:sz w:val="24"/>
          <w:szCs w:val="24"/>
        </w:rPr>
        <w:t xml:space="preserve"> planiran </w:t>
      </w:r>
      <w:r w:rsidR="00930427">
        <w:rPr>
          <w:rFonts w:ascii="Times New Roman" w:hAnsi="Times New Roman" w:cs="Times New Roman"/>
          <w:sz w:val="24"/>
          <w:szCs w:val="24"/>
        </w:rPr>
        <w:t>u</w:t>
      </w:r>
      <w:r w:rsidR="00864703" w:rsidRPr="00E34441">
        <w:rPr>
          <w:rFonts w:ascii="Times New Roman" w:hAnsi="Times New Roman" w:cs="Times New Roman"/>
          <w:sz w:val="24"/>
          <w:szCs w:val="24"/>
        </w:rPr>
        <w:t xml:space="preserve"> iznos</w:t>
      </w:r>
      <w:r w:rsidR="00930427">
        <w:rPr>
          <w:rFonts w:ascii="Times New Roman" w:hAnsi="Times New Roman" w:cs="Times New Roman"/>
          <w:sz w:val="24"/>
          <w:szCs w:val="24"/>
        </w:rPr>
        <w:t>u od</w:t>
      </w:r>
      <w:r w:rsidR="00864703" w:rsidRPr="00E34441">
        <w:rPr>
          <w:rFonts w:ascii="Times New Roman" w:hAnsi="Times New Roman" w:cs="Times New Roman"/>
          <w:sz w:val="24"/>
          <w:szCs w:val="24"/>
        </w:rPr>
        <w:t xml:space="preserve"> </w:t>
      </w:r>
      <w:r w:rsidR="00730254" w:rsidRPr="00E34441">
        <w:rPr>
          <w:rFonts w:ascii="Times New Roman" w:hAnsi="Times New Roman" w:cs="Times New Roman"/>
          <w:b/>
          <w:sz w:val="24"/>
          <w:szCs w:val="24"/>
        </w:rPr>
        <w:t>242.319</w:t>
      </w:r>
      <w:r w:rsidR="00485DAE" w:rsidRPr="00E34441">
        <w:rPr>
          <w:rFonts w:ascii="Times New Roman" w:hAnsi="Times New Roman" w:cs="Times New Roman"/>
          <w:b/>
          <w:sz w:val="24"/>
          <w:szCs w:val="24"/>
        </w:rPr>
        <w:t>,00</w:t>
      </w:r>
      <w:r w:rsidR="00730254" w:rsidRPr="00E34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254" w:rsidRPr="00E34441">
        <w:rPr>
          <w:rFonts w:ascii="Times New Roman" w:hAnsi="Times New Roman" w:cs="Times New Roman"/>
          <w:sz w:val="24"/>
          <w:szCs w:val="24"/>
        </w:rPr>
        <w:t>EUR-a</w:t>
      </w:r>
      <w:r w:rsidR="00F6772F" w:rsidRPr="00E34441">
        <w:rPr>
          <w:rFonts w:ascii="Times New Roman" w:hAnsi="Times New Roman" w:cs="Times New Roman"/>
          <w:sz w:val="24"/>
          <w:szCs w:val="24"/>
        </w:rPr>
        <w:t xml:space="preserve">, a na izvoru </w:t>
      </w:r>
      <w:r w:rsidR="00F6772F" w:rsidRPr="00E34441">
        <w:rPr>
          <w:rFonts w:ascii="Times New Roman" w:hAnsi="Times New Roman" w:cs="Times New Roman"/>
          <w:b/>
          <w:sz w:val="24"/>
          <w:szCs w:val="24"/>
        </w:rPr>
        <w:t>12</w:t>
      </w:r>
      <w:r w:rsidR="00F6772F" w:rsidRPr="00E34441">
        <w:rPr>
          <w:rFonts w:ascii="Times New Roman" w:hAnsi="Times New Roman" w:cs="Times New Roman"/>
          <w:sz w:val="24"/>
          <w:szCs w:val="24"/>
        </w:rPr>
        <w:t xml:space="preserve"> Nacionalno sufinanciranje IRI projekta</w:t>
      </w:r>
      <w:r w:rsidR="00730254" w:rsidRPr="00E34441">
        <w:rPr>
          <w:rFonts w:ascii="Times New Roman" w:hAnsi="Times New Roman" w:cs="Times New Roman"/>
          <w:sz w:val="24"/>
          <w:szCs w:val="24"/>
        </w:rPr>
        <w:t xml:space="preserve"> </w:t>
      </w:r>
      <w:r w:rsidR="00EE37B1" w:rsidRPr="00E34441">
        <w:rPr>
          <w:rFonts w:ascii="Times New Roman" w:hAnsi="Times New Roman" w:cs="Times New Roman"/>
          <w:b/>
          <w:sz w:val="24"/>
          <w:szCs w:val="24"/>
        </w:rPr>
        <w:t>34.210</w:t>
      </w:r>
      <w:r w:rsidR="00485DAE" w:rsidRPr="00E34441">
        <w:rPr>
          <w:rFonts w:ascii="Times New Roman" w:hAnsi="Times New Roman" w:cs="Times New Roman"/>
          <w:b/>
          <w:sz w:val="24"/>
          <w:szCs w:val="24"/>
        </w:rPr>
        <w:t>,00</w:t>
      </w:r>
      <w:r w:rsidR="00730254" w:rsidRPr="00E34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254" w:rsidRPr="00E34441">
        <w:rPr>
          <w:rFonts w:ascii="Times New Roman" w:hAnsi="Times New Roman" w:cs="Times New Roman"/>
          <w:sz w:val="24"/>
          <w:szCs w:val="24"/>
        </w:rPr>
        <w:t>EUR-a</w:t>
      </w:r>
      <w:r w:rsidR="00EE37B1" w:rsidRPr="00E34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7B1" w:rsidRPr="00E34441">
        <w:rPr>
          <w:rFonts w:ascii="Times New Roman" w:hAnsi="Times New Roman" w:cs="Times New Roman"/>
          <w:sz w:val="24"/>
          <w:szCs w:val="24"/>
        </w:rPr>
        <w:t>(nakon usklađenja)</w:t>
      </w:r>
      <w:r w:rsidR="00730254" w:rsidRPr="00E34441">
        <w:rPr>
          <w:rFonts w:ascii="Times New Roman" w:hAnsi="Times New Roman" w:cs="Times New Roman"/>
          <w:sz w:val="24"/>
          <w:szCs w:val="24"/>
        </w:rPr>
        <w:t>.</w:t>
      </w:r>
      <w:r w:rsidR="00730254" w:rsidRPr="00E34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254" w:rsidRPr="00E34441">
        <w:rPr>
          <w:rFonts w:ascii="Times New Roman" w:hAnsi="Times New Roman" w:cs="Times New Roman"/>
          <w:sz w:val="24"/>
          <w:szCs w:val="24"/>
        </w:rPr>
        <w:t>Projekt traje do kraja 2023. godine.</w:t>
      </w:r>
      <w:r w:rsidR="00485DAE" w:rsidRPr="00E34441">
        <w:rPr>
          <w:rFonts w:ascii="Times New Roman" w:hAnsi="Times New Roman" w:cs="Times New Roman"/>
          <w:sz w:val="24"/>
          <w:szCs w:val="24"/>
        </w:rPr>
        <w:t xml:space="preserve"> Izvršenje iznosi </w:t>
      </w:r>
      <w:r w:rsidR="00485DAE" w:rsidRPr="00E34441">
        <w:rPr>
          <w:rFonts w:ascii="Times New Roman" w:hAnsi="Times New Roman" w:cs="Times New Roman"/>
          <w:b/>
          <w:sz w:val="24"/>
          <w:szCs w:val="24"/>
        </w:rPr>
        <w:t>201.834,64</w:t>
      </w:r>
      <w:r w:rsidR="00485DAE" w:rsidRPr="00E34441">
        <w:rPr>
          <w:rFonts w:ascii="Times New Roman" w:hAnsi="Times New Roman" w:cs="Times New Roman"/>
          <w:sz w:val="24"/>
          <w:szCs w:val="24"/>
        </w:rPr>
        <w:t xml:space="preserve"> EUR-a</w:t>
      </w:r>
      <w:r w:rsidR="00E34441">
        <w:rPr>
          <w:rFonts w:ascii="Times New Roman" w:hAnsi="Times New Roman" w:cs="Times New Roman"/>
          <w:sz w:val="24"/>
          <w:szCs w:val="24"/>
        </w:rPr>
        <w:t xml:space="preserve"> (indeks 72,99). Glavni projekt gradnje evidentiran je na skupini konta 45 u Glavnoj knjizi i na skupini 05-građevinski objekti u pripremi u Bilanci</w:t>
      </w:r>
      <w:r w:rsidR="00930427">
        <w:rPr>
          <w:rFonts w:ascii="Times New Roman" w:hAnsi="Times New Roman" w:cs="Times New Roman"/>
          <w:sz w:val="24"/>
          <w:szCs w:val="24"/>
        </w:rPr>
        <w:t>,</w:t>
      </w:r>
      <w:r w:rsidR="00E34441">
        <w:rPr>
          <w:rFonts w:ascii="Times New Roman" w:hAnsi="Times New Roman" w:cs="Times New Roman"/>
          <w:sz w:val="24"/>
          <w:szCs w:val="24"/>
        </w:rPr>
        <w:t xml:space="preserve"> u iznosu od 171.007,05 EUR-a</w:t>
      </w:r>
      <w:r w:rsidR="00F10E93">
        <w:rPr>
          <w:rFonts w:ascii="Times New Roman" w:hAnsi="Times New Roman" w:cs="Times New Roman"/>
          <w:sz w:val="24"/>
          <w:szCs w:val="24"/>
        </w:rPr>
        <w:t>.</w:t>
      </w:r>
    </w:p>
    <w:p w:rsidR="0090039B" w:rsidRDefault="0090039B" w:rsidP="0090039B"/>
    <w:p w:rsidR="00274E5D" w:rsidRDefault="00274E5D" w:rsidP="001F3EDB"/>
    <w:p w:rsidR="00864703" w:rsidRPr="00E34441" w:rsidRDefault="00864703" w:rsidP="0086470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34441">
        <w:rPr>
          <w:rFonts w:ascii="Times New Roman" w:hAnsi="Times New Roman" w:cs="Times New Roman"/>
          <w:b/>
          <w:sz w:val="24"/>
          <w:szCs w:val="24"/>
        </w:rPr>
        <w:t xml:space="preserve">K622125 EU projekti javnih instituta (iz evidencijskih prihoda) </w:t>
      </w:r>
    </w:p>
    <w:p w:rsidR="00486619" w:rsidRPr="00E34441" w:rsidRDefault="00486619" w:rsidP="00864703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0"/>
        <w:gridCol w:w="1467"/>
        <w:gridCol w:w="1314"/>
        <w:gridCol w:w="993"/>
      </w:tblGrid>
      <w:tr w:rsidR="00F10E93" w:rsidRPr="00E34441" w:rsidTr="00F10E93">
        <w:trPr>
          <w:trHeight w:val="591"/>
        </w:trPr>
        <w:tc>
          <w:tcPr>
            <w:tcW w:w="1750" w:type="dxa"/>
            <w:shd w:val="clear" w:color="auto" w:fill="D0CECE" w:themeFill="background2" w:themeFillShade="E6"/>
          </w:tcPr>
          <w:p w:rsidR="00F10E93" w:rsidRPr="00E34441" w:rsidRDefault="00F10E93" w:rsidP="00703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E93" w:rsidRPr="00E34441" w:rsidRDefault="00F10E93" w:rsidP="00703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D0CECE" w:themeFill="background2" w:themeFillShade="E6"/>
            <w:vAlign w:val="center"/>
          </w:tcPr>
          <w:p w:rsidR="00F10E93" w:rsidRPr="00E34441" w:rsidRDefault="00F10E93" w:rsidP="0070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Izvorni plan za 2023.</w:t>
            </w:r>
          </w:p>
        </w:tc>
        <w:tc>
          <w:tcPr>
            <w:tcW w:w="1314" w:type="dxa"/>
            <w:shd w:val="clear" w:color="auto" w:fill="D0CECE" w:themeFill="background2" w:themeFillShade="E6"/>
            <w:vAlign w:val="center"/>
          </w:tcPr>
          <w:p w:rsidR="00F10E93" w:rsidRPr="00E34441" w:rsidRDefault="00F10E93" w:rsidP="0070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2023</w:t>
            </w:r>
            <w:r w:rsidRPr="00E34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F10E93" w:rsidRPr="00E34441" w:rsidRDefault="00F10E93" w:rsidP="0070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</w:p>
        </w:tc>
      </w:tr>
      <w:tr w:rsidR="00F10E93" w:rsidRPr="00E34441" w:rsidTr="00F10E93">
        <w:tc>
          <w:tcPr>
            <w:tcW w:w="1750" w:type="dxa"/>
          </w:tcPr>
          <w:p w:rsidR="00F10E93" w:rsidRPr="00E34441" w:rsidRDefault="00F10E93" w:rsidP="0070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41">
              <w:rPr>
                <w:rFonts w:ascii="Times New Roman" w:hAnsi="Times New Roman" w:cs="Times New Roman"/>
                <w:sz w:val="24"/>
                <w:szCs w:val="24"/>
              </w:rPr>
              <w:t>K622125 EU projekti javnih instituta</w:t>
            </w:r>
          </w:p>
        </w:tc>
        <w:tc>
          <w:tcPr>
            <w:tcW w:w="1467" w:type="dxa"/>
          </w:tcPr>
          <w:p w:rsidR="00F10E93" w:rsidRPr="00E34441" w:rsidRDefault="00F10E93" w:rsidP="0086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62.877,00</w:t>
            </w:r>
          </w:p>
        </w:tc>
        <w:tc>
          <w:tcPr>
            <w:tcW w:w="1314" w:type="dxa"/>
          </w:tcPr>
          <w:p w:rsidR="00F10E93" w:rsidRPr="00E34441" w:rsidRDefault="00F10E93" w:rsidP="00F10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119.223,59</w:t>
            </w:r>
          </w:p>
        </w:tc>
        <w:tc>
          <w:tcPr>
            <w:tcW w:w="993" w:type="dxa"/>
          </w:tcPr>
          <w:p w:rsidR="00F10E93" w:rsidRPr="00E34441" w:rsidRDefault="00F10E93" w:rsidP="00EC1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189,,61</w:t>
            </w:r>
          </w:p>
        </w:tc>
      </w:tr>
    </w:tbl>
    <w:p w:rsidR="00274E5D" w:rsidRPr="00E34441" w:rsidRDefault="00274E5D" w:rsidP="001F3EDB">
      <w:pPr>
        <w:rPr>
          <w:rFonts w:ascii="Times New Roman" w:hAnsi="Times New Roman" w:cs="Times New Roman"/>
          <w:i/>
          <w:sz w:val="24"/>
          <w:szCs w:val="24"/>
        </w:rPr>
      </w:pPr>
    </w:p>
    <w:p w:rsidR="00864703" w:rsidRPr="00F10E93" w:rsidRDefault="00864703" w:rsidP="00864703">
      <w:pPr>
        <w:rPr>
          <w:rFonts w:ascii="Times New Roman" w:hAnsi="Times New Roman" w:cs="Times New Roman"/>
          <w:sz w:val="24"/>
          <w:szCs w:val="24"/>
        </w:rPr>
      </w:pPr>
      <w:r w:rsidRPr="00F10E93">
        <w:rPr>
          <w:rFonts w:ascii="Times New Roman" w:hAnsi="Times New Roman" w:cs="Times New Roman"/>
          <w:sz w:val="24"/>
          <w:szCs w:val="24"/>
        </w:rPr>
        <w:t>Ova aktivnost sastoji se od slijedeći</w:t>
      </w:r>
      <w:r w:rsidR="00F10E93">
        <w:rPr>
          <w:rFonts w:ascii="Times New Roman" w:hAnsi="Times New Roman" w:cs="Times New Roman"/>
          <w:sz w:val="24"/>
          <w:szCs w:val="24"/>
        </w:rPr>
        <w:t xml:space="preserve">h </w:t>
      </w:r>
      <w:r w:rsidR="005C21ED">
        <w:rPr>
          <w:rFonts w:ascii="Times New Roman" w:hAnsi="Times New Roman" w:cs="Times New Roman"/>
          <w:sz w:val="24"/>
          <w:szCs w:val="24"/>
        </w:rPr>
        <w:t xml:space="preserve">planiranih </w:t>
      </w:r>
      <w:r w:rsidR="00F10E93">
        <w:rPr>
          <w:rFonts w:ascii="Times New Roman" w:hAnsi="Times New Roman" w:cs="Times New Roman"/>
          <w:sz w:val="24"/>
          <w:szCs w:val="24"/>
        </w:rPr>
        <w:t>aktivnosti-projekata (</w:t>
      </w:r>
      <w:r w:rsidR="005C21ED" w:rsidRPr="005C21ED">
        <w:rPr>
          <w:rFonts w:ascii="Times New Roman" w:hAnsi="Times New Roman" w:cs="Times New Roman"/>
          <w:b/>
          <w:sz w:val="24"/>
          <w:szCs w:val="24"/>
        </w:rPr>
        <w:t>i</w:t>
      </w:r>
      <w:r w:rsidR="00F10E93" w:rsidRPr="005C21ED">
        <w:rPr>
          <w:rFonts w:ascii="Times New Roman" w:hAnsi="Times New Roman" w:cs="Times New Roman"/>
          <w:b/>
          <w:sz w:val="24"/>
          <w:szCs w:val="24"/>
        </w:rPr>
        <w:t>zvor 52</w:t>
      </w:r>
      <w:r w:rsidR="0032244F" w:rsidRPr="00F10E93">
        <w:rPr>
          <w:rFonts w:ascii="Times New Roman" w:hAnsi="Times New Roman" w:cs="Times New Roman"/>
          <w:sz w:val="24"/>
          <w:szCs w:val="24"/>
        </w:rPr>
        <w:t>)</w:t>
      </w:r>
    </w:p>
    <w:p w:rsidR="00864703" w:rsidRPr="00F10E93" w:rsidRDefault="003208C2" w:rsidP="003208C2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E93">
        <w:rPr>
          <w:rFonts w:ascii="Times New Roman" w:hAnsi="Times New Roman" w:cs="Times New Roman"/>
          <w:sz w:val="24"/>
          <w:szCs w:val="24"/>
        </w:rPr>
        <w:t xml:space="preserve">KK.05.1.1.02.0010 Procjena tolerantnosti hrvatske </w:t>
      </w:r>
      <w:proofErr w:type="spellStart"/>
      <w:r w:rsidRPr="00F10E93">
        <w:rPr>
          <w:rFonts w:ascii="Times New Roman" w:hAnsi="Times New Roman" w:cs="Times New Roman"/>
          <w:sz w:val="24"/>
          <w:szCs w:val="24"/>
        </w:rPr>
        <w:t>germplazme</w:t>
      </w:r>
      <w:proofErr w:type="spellEnd"/>
      <w:r w:rsidRPr="00F10E93">
        <w:rPr>
          <w:rFonts w:ascii="Times New Roman" w:hAnsi="Times New Roman" w:cs="Times New Roman"/>
          <w:sz w:val="24"/>
          <w:szCs w:val="24"/>
        </w:rPr>
        <w:t xml:space="preserve"> vinove loze na sušu </w:t>
      </w:r>
      <w:r w:rsidR="00864703" w:rsidRPr="00F10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(izvor 52) planiran na iznos </w:t>
      </w:r>
      <w:r w:rsidR="00CE0CB2" w:rsidRPr="00F10E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</w:t>
      </w:r>
      <w:r w:rsidR="008B4707" w:rsidRPr="00F10E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599</w:t>
      </w:r>
      <w:r w:rsidR="00CE0CB2" w:rsidRPr="00F10E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EUR-a. </w:t>
      </w:r>
      <w:r w:rsidR="00CE0CB2" w:rsidRPr="00F10E93">
        <w:rPr>
          <w:rFonts w:ascii="Times New Roman" w:hAnsi="Times New Roman" w:cs="Times New Roman"/>
          <w:color w:val="000000" w:themeColor="text1"/>
          <w:sz w:val="24"/>
          <w:szCs w:val="24"/>
        </w:rPr>
        <w:t>Projekt traje</w:t>
      </w:r>
      <w:r w:rsidR="00CE0CB2" w:rsidRPr="00F10E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E0CB2" w:rsidRPr="00F10E93">
        <w:rPr>
          <w:rFonts w:ascii="Times New Roman" w:hAnsi="Times New Roman" w:cs="Times New Roman"/>
          <w:color w:val="000000" w:themeColor="text1"/>
          <w:sz w:val="24"/>
          <w:szCs w:val="24"/>
        </w:rPr>
        <w:t>do ožujka 2023. godine.</w:t>
      </w:r>
    </w:p>
    <w:p w:rsidR="00864703" w:rsidRPr="00F10E93" w:rsidRDefault="003208C2" w:rsidP="003208C2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E93">
        <w:rPr>
          <w:rFonts w:ascii="Times New Roman" w:hAnsi="Times New Roman" w:cs="Times New Roman"/>
          <w:sz w:val="24"/>
          <w:szCs w:val="24"/>
        </w:rPr>
        <w:t>KK</w:t>
      </w:r>
      <w:r w:rsidR="00837A40" w:rsidRPr="00F10E93">
        <w:rPr>
          <w:rFonts w:ascii="Times New Roman" w:hAnsi="Times New Roman" w:cs="Times New Roman"/>
          <w:sz w:val="24"/>
          <w:szCs w:val="24"/>
        </w:rPr>
        <w:t>.</w:t>
      </w:r>
      <w:r w:rsidRPr="00F10E93">
        <w:rPr>
          <w:rFonts w:ascii="Times New Roman" w:hAnsi="Times New Roman" w:cs="Times New Roman"/>
          <w:sz w:val="24"/>
          <w:szCs w:val="24"/>
        </w:rPr>
        <w:t xml:space="preserve">01.2.2.03.0017 CEKOM 3LJ - Centar kompetencija Trilj </w:t>
      </w:r>
      <w:r w:rsidR="00864703" w:rsidRPr="00F10E93">
        <w:rPr>
          <w:rFonts w:ascii="Times New Roman" w:hAnsi="Times New Roman" w:cs="Times New Roman"/>
          <w:sz w:val="24"/>
          <w:szCs w:val="24"/>
        </w:rPr>
        <w:t xml:space="preserve">( izvor 52) planiran na iznos </w:t>
      </w:r>
      <w:r w:rsidR="00CE0CB2" w:rsidRPr="00F10E93">
        <w:rPr>
          <w:rFonts w:ascii="Times New Roman" w:hAnsi="Times New Roman" w:cs="Times New Roman"/>
          <w:b/>
          <w:sz w:val="24"/>
          <w:szCs w:val="24"/>
        </w:rPr>
        <w:t>30.128 EUR-a</w:t>
      </w:r>
      <w:r w:rsidR="00B97478" w:rsidRPr="00F10E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7478" w:rsidRPr="00F10E93">
        <w:rPr>
          <w:rFonts w:ascii="Times New Roman" w:hAnsi="Times New Roman" w:cs="Times New Roman"/>
          <w:sz w:val="24"/>
          <w:szCs w:val="24"/>
        </w:rPr>
        <w:t>Traje do kraja 2023. godine.</w:t>
      </w:r>
    </w:p>
    <w:p w:rsidR="00226051" w:rsidRDefault="00CE0CB2" w:rsidP="00381AF1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Novi projekti PRIMA- SeaFennel4med i Blue </w:t>
      </w:r>
      <w:proofErr w:type="spellStart"/>
      <w:r w:rsidRPr="00F10E93">
        <w:rPr>
          <w:rFonts w:ascii="Times New Roman" w:hAnsi="Times New Roman" w:cs="Times New Roman"/>
          <w:color w:val="000000" w:themeColor="text1"/>
          <w:sz w:val="24"/>
          <w:szCs w:val="24"/>
        </w:rPr>
        <w:t>connect</w:t>
      </w:r>
      <w:proofErr w:type="spellEnd"/>
      <w:r w:rsidRPr="00F10E93">
        <w:rPr>
          <w:rFonts w:ascii="Times New Roman" w:hAnsi="Times New Roman" w:cs="Times New Roman"/>
          <w:color w:val="000000" w:themeColor="text1"/>
          <w:sz w:val="24"/>
          <w:szCs w:val="24"/>
        </w:rPr>
        <w:t>-Noć istraživača (Obzor 2020. Europe) provode se u suradnji sa Sveučilištem u Splitu</w:t>
      </w:r>
      <w:r w:rsidR="00B97478" w:rsidRPr="00F10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koje je glavni partner. Očekujemo prihode</w:t>
      </w:r>
      <w:r w:rsidR="006D01AA" w:rsidRPr="00F10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izvršenje</w:t>
      </w:r>
      <w:r w:rsidR="00B97478" w:rsidRPr="00F10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B97478" w:rsidRPr="00F10E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11.000 EUR-a</w:t>
      </w:r>
      <w:r w:rsidR="00B97478" w:rsidRPr="00F10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Prima projekt i </w:t>
      </w:r>
      <w:r w:rsidR="0032244F" w:rsidRPr="00F10E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  <w:r w:rsidR="00B97478" w:rsidRPr="00F10E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</w:t>
      </w:r>
      <w:r w:rsidR="00B97478" w:rsidRPr="00F10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478" w:rsidRPr="00F10E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EUR-a</w:t>
      </w:r>
      <w:r w:rsidR="00B97478" w:rsidRPr="00F10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Noć istraživača.</w:t>
      </w:r>
    </w:p>
    <w:p w:rsidR="00F10E93" w:rsidRDefault="00C508D5" w:rsidP="00F10E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Ukupan planirani iznos na izvoru 52 iznosi </w:t>
      </w:r>
      <w:r w:rsidRPr="003E76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62.877,00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EUR-a izvršenje </w:t>
      </w:r>
      <w:r w:rsidRPr="00E016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56.993,42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EUR-a (indeks 90,64). Svi projekti iz skupine Konkurentnost i kohezija završavaju </w:t>
      </w:r>
      <w:r w:rsidR="005C21ED">
        <w:rPr>
          <w:rFonts w:ascii="Times New Roman" w:hAnsi="Times New Roman" w:cs="Times New Roman"/>
          <w:color w:val="000000" w:themeColor="text1"/>
          <w:sz w:val="24"/>
          <w:szCs w:val="24"/>
        </w:rPr>
        <w:t>do kraja 2023. godine.</w:t>
      </w:r>
    </w:p>
    <w:p w:rsidR="005C21ED" w:rsidRPr="00F10E93" w:rsidRDefault="005C21ED" w:rsidP="00F10E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5C21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izvoru 51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(EU-projekti) nije planiran projekt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Interreg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COOPeR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je završio krajem 2022. godine</w:t>
      </w:r>
      <w:r w:rsidR="00E01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obzirom da do donošenja proračuna nije ugov</w:t>
      </w:r>
      <w:r w:rsidR="00E0162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reno produljenje</w:t>
      </w:r>
      <w:r w:rsidR="00E01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projekta</w:t>
      </w:r>
      <w:r w:rsidR="003E76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01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Nastavkom projekta u 2023. godinu izvršeni su rashodi po ugovorima za opremu u iznosu od </w:t>
      </w:r>
      <w:r w:rsidR="00E01624" w:rsidRPr="00E016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57.077,50</w:t>
      </w:r>
      <w:r w:rsidR="00E01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EUR-a i materijalni rashoda od</w:t>
      </w:r>
      <w:r w:rsidR="00E01624" w:rsidRPr="00E01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624" w:rsidRPr="00E016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4.237,55</w:t>
      </w:r>
      <w:r w:rsidR="00E016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01624" w:rsidRPr="00E01624">
        <w:rPr>
          <w:rFonts w:ascii="Times New Roman" w:hAnsi="Times New Roman" w:cs="Times New Roman"/>
          <w:color w:val="000000" w:themeColor="text1"/>
          <w:sz w:val="24"/>
          <w:szCs w:val="24"/>
        </w:rPr>
        <w:t>EUR-a</w:t>
      </w:r>
      <w:r w:rsidR="003E76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0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Nadoknadu sredstava očekujemo u 2024. godini</w:t>
      </w:r>
      <w:r w:rsidR="00924B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1AF1" w:rsidRPr="00E34441" w:rsidRDefault="00381AF1" w:rsidP="00381AF1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AF1" w:rsidRPr="00381AF1" w:rsidRDefault="00381AF1" w:rsidP="00381AF1">
      <w:pPr>
        <w:ind w:left="360"/>
        <w:rPr>
          <w:color w:val="000000" w:themeColor="text1"/>
        </w:rPr>
      </w:pPr>
    </w:p>
    <w:p w:rsidR="00381AF1" w:rsidRPr="00381AF1" w:rsidRDefault="00381AF1" w:rsidP="00381AF1">
      <w:pPr>
        <w:ind w:left="360"/>
        <w:jc w:val="right"/>
        <w:rPr>
          <w:color w:val="000000" w:themeColor="text1"/>
        </w:rPr>
      </w:pPr>
    </w:p>
    <w:p w:rsidR="00864703" w:rsidRDefault="00864703" w:rsidP="001F3EDB">
      <w:pPr>
        <w:rPr>
          <w:i/>
        </w:rPr>
      </w:pPr>
    </w:p>
    <w:p w:rsidR="00597DD6" w:rsidRDefault="00597DD6" w:rsidP="001F3EDB">
      <w:pPr>
        <w:rPr>
          <w:i/>
        </w:rPr>
      </w:pPr>
    </w:p>
    <w:p w:rsidR="00597DD6" w:rsidRPr="009D005B" w:rsidRDefault="00597DD6" w:rsidP="001F3EDB">
      <w:pPr>
        <w:rPr>
          <w:i/>
        </w:rPr>
      </w:pPr>
    </w:p>
    <w:p w:rsidR="00F815A6" w:rsidRPr="009D005B" w:rsidRDefault="00F815A6" w:rsidP="00F815A6">
      <w:pPr>
        <w:jc w:val="both"/>
      </w:pPr>
    </w:p>
    <w:sectPr w:rsidR="00F815A6" w:rsidRPr="009D005B" w:rsidSect="00F53102">
      <w:foot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E0C" w:rsidRDefault="00AB1E0C">
      <w:pPr>
        <w:spacing w:after="0" w:line="240" w:lineRule="auto"/>
      </w:pPr>
      <w:r>
        <w:separator/>
      </w:r>
    </w:p>
  </w:endnote>
  <w:endnote w:type="continuationSeparator" w:id="0">
    <w:p w:rsidR="00AB1E0C" w:rsidRDefault="00AB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Times New Roman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BC2">
          <w:rPr>
            <w:noProof/>
          </w:rPr>
          <w:t>2</w:t>
        </w:r>
        <w:r>
          <w:fldChar w:fldCharType="end"/>
        </w:r>
      </w:p>
    </w:sdtContent>
  </w:sdt>
  <w:p w:rsidR="009D005B" w:rsidRDefault="00AB1E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E0C" w:rsidRDefault="00AB1E0C">
      <w:pPr>
        <w:spacing w:after="0" w:line="240" w:lineRule="auto"/>
      </w:pPr>
      <w:r>
        <w:separator/>
      </w:r>
    </w:p>
  </w:footnote>
  <w:footnote w:type="continuationSeparator" w:id="0">
    <w:p w:rsidR="00AB1E0C" w:rsidRDefault="00AB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7928"/>
    <w:multiLevelType w:val="hybridMultilevel"/>
    <w:tmpl w:val="897E1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2204" w:hanging="360"/>
      </w:pPr>
    </w:lvl>
    <w:lvl w:ilvl="1" w:tplc="041A0019">
      <w:start w:val="1"/>
      <w:numFmt w:val="lowerLetter"/>
      <w:lvlText w:val="%2."/>
      <w:lvlJc w:val="left"/>
      <w:pPr>
        <w:ind w:left="2924" w:hanging="360"/>
      </w:pPr>
    </w:lvl>
    <w:lvl w:ilvl="2" w:tplc="041A001B" w:tentative="1">
      <w:start w:val="1"/>
      <w:numFmt w:val="lowerRoman"/>
      <w:lvlText w:val="%3."/>
      <w:lvlJc w:val="right"/>
      <w:pPr>
        <w:ind w:left="3644" w:hanging="180"/>
      </w:pPr>
    </w:lvl>
    <w:lvl w:ilvl="3" w:tplc="041A000F" w:tentative="1">
      <w:start w:val="1"/>
      <w:numFmt w:val="decimal"/>
      <w:lvlText w:val="%4."/>
      <w:lvlJc w:val="left"/>
      <w:pPr>
        <w:ind w:left="4364" w:hanging="360"/>
      </w:pPr>
    </w:lvl>
    <w:lvl w:ilvl="4" w:tplc="041A0019" w:tentative="1">
      <w:start w:val="1"/>
      <w:numFmt w:val="lowerLetter"/>
      <w:lvlText w:val="%5."/>
      <w:lvlJc w:val="left"/>
      <w:pPr>
        <w:ind w:left="5084" w:hanging="360"/>
      </w:pPr>
    </w:lvl>
    <w:lvl w:ilvl="5" w:tplc="041A001B" w:tentative="1">
      <w:start w:val="1"/>
      <w:numFmt w:val="lowerRoman"/>
      <w:lvlText w:val="%6."/>
      <w:lvlJc w:val="right"/>
      <w:pPr>
        <w:ind w:left="5804" w:hanging="180"/>
      </w:pPr>
    </w:lvl>
    <w:lvl w:ilvl="6" w:tplc="041A000F" w:tentative="1">
      <w:start w:val="1"/>
      <w:numFmt w:val="decimal"/>
      <w:lvlText w:val="%7."/>
      <w:lvlJc w:val="left"/>
      <w:pPr>
        <w:ind w:left="6524" w:hanging="360"/>
      </w:pPr>
    </w:lvl>
    <w:lvl w:ilvl="7" w:tplc="041A0019" w:tentative="1">
      <w:start w:val="1"/>
      <w:numFmt w:val="lowerLetter"/>
      <w:lvlText w:val="%8."/>
      <w:lvlJc w:val="left"/>
      <w:pPr>
        <w:ind w:left="7244" w:hanging="360"/>
      </w:pPr>
    </w:lvl>
    <w:lvl w:ilvl="8" w:tplc="041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9BE2A0B"/>
    <w:multiLevelType w:val="hybridMultilevel"/>
    <w:tmpl w:val="B7EA2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715B2"/>
    <w:multiLevelType w:val="hybridMultilevel"/>
    <w:tmpl w:val="F9086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13D05"/>
    <w:multiLevelType w:val="hybridMultilevel"/>
    <w:tmpl w:val="740C635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C73C6"/>
    <w:multiLevelType w:val="hybridMultilevel"/>
    <w:tmpl w:val="A1C8F1BA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13FE4"/>
    <w:multiLevelType w:val="hybridMultilevel"/>
    <w:tmpl w:val="BC36F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E13A9"/>
    <w:multiLevelType w:val="hybridMultilevel"/>
    <w:tmpl w:val="FCCEFE0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142D9"/>
    <w:multiLevelType w:val="hybridMultilevel"/>
    <w:tmpl w:val="BFFE1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5334"/>
    <w:multiLevelType w:val="hybridMultilevel"/>
    <w:tmpl w:val="A7BC44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  <w:num w:numId="13">
    <w:abstractNumId w:val="14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0AE"/>
    <w:rsid w:val="000234EC"/>
    <w:rsid w:val="00026F32"/>
    <w:rsid w:val="000274B2"/>
    <w:rsid w:val="00030327"/>
    <w:rsid w:val="00030E8D"/>
    <w:rsid w:val="00043779"/>
    <w:rsid w:val="00076797"/>
    <w:rsid w:val="00084E92"/>
    <w:rsid w:val="00125580"/>
    <w:rsid w:val="0013491C"/>
    <w:rsid w:val="001967A2"/>
    <w:rsid w:val="001B0F7A"/>
    <w:rsid w:val="001B1976"/>
    <w:rsid w:val="001B3688"/>
    <w:rsid w:val="001C32AB"/>
    <w:rsid w:val="001E150A"/>
    <w:rsid w:val="001E36F0"/>
    <w:rsid w:val="001F17AB"/>
    <w:rsid w:val="001F3EDB"/>
    <w:rsid w:val="001F457E"/>
    <w:rsid w:val="00202627"/>
    <w:rsid w:val="0021336D"/>
    <w:rsid w:val="00220BF7"/>
    <w:rsid w:val="00226051"/>
    <w:rsid w:val="00227D81"/>
    <w:rsid w:val="002310E1"/>
    <w:rsid w:val="00240F34"/>
    <w:rsid w:val="00257B26"/>
    <w:rsid w:val="00274E5D"/>
    <w:rsid w:val="00276296"/>
    <w:rsid w:val="00282EDC"/>
    <w:rsid w:val="002839CF"/>
    <w:rsid w:val="002A12F7"/>
    <w:rsid w:val="002C0E36"/>
    <w:rsid w:val="002C7121"/>
    <w:rsid w:val="002D444E"/>
    <w:rsid w:val="003208C2"/>
    <w:rsid w:val="0032244F"/>
    <w:rsid w:val="003239CD"/>
    <w:rsid w:val="00324025"/>
    <w:rsid w:val="003248D5"/>
    <w:rsid w:val="0033338F"/>
    <w:rsid w:val="003520AD"/>
    <w:rsid w:val="0036631D"/>
    <w:rsid w:val="00381AF1"/>
    <w:rsid w:val="003B2CF0"/>
    <w:rsid w:val="003E76A2"/>
    <w:rsid w:val="003F1C69"/>
    <w:rsid w:val="004117B5"/>
    <w:rsid w:val="004148D9"/>
    <w:rsid w:val="00447E60"/>
    <w:rsid w:val="00474EAA"/>
    <w:rsid w:val="00476A93"/>
    <w:rsid w:val="00484950"/>
    <w:rsid w:val="00485DAE"/>
    <w:rsid w:val="00486619"/>
    <w:rsid w:val="00491232"/>
    <w:rsid w:val="00494F75"/>
    <w:rsid w:val="004A572B"/>
    <w:rsid w:val="004B3960"/>
    <w:rsid w:val="004B52CA"/>
    <w:rsid w:val="004C3A59"/>
    <w:rsid w:val="004C701F"/>
    <w:rsid w:val="004D50E8"/>
    <w:rsid w:val="004E02C5"/>
    <w:rsid w:val="00522519"/>
    <w:rsid w:val="005307DE"/>
    <w:rsid w:val="00532BBC"/>
    <w:rsid w:val="00571915"/>
    <w:rsid w:val="00585281"/>
    <w:rsid w:val="00597DD6"/>
    <w:rsid w:val="005C21ED"/>
    <w:rsid w:val="005C5BDE"/>
    <w:rsid w:val="005E3E7C"/>
    <w:rsid w:val="00625139"/>
    <w:rsid w:val="00642924"/>
    <w:rsid w:val="006441F8"/>
    <w:rsid w:val="006C0E04"/>
    <w:rsid w:val="006C4968"/>
    <w:rsid w:val="006D01AA"/>
    <w:rsid w:val="006F212C"/>
    <w:rsid w:val="00702740"/>
    <w:rsid w:val="00703212"/>
    <w:rsid w:val="00704F4C"/>
    <w:rsid w:val="007168A8"/>
    <w:rsid w:val="00730254"/>
    <w:rsid w:val="00730A13"/>
    <w:rsid w:val="00735B83"/>
    <w:rsid w:val="00736637"/>
    <w:rsid w:val="00736D1B"/>
    <w:rsid w:val="00752B72"/>
    <w:rsid w:val="00766456"/>
    <w:rsid w:val="00780E89"/>
    <w:rsid w:val="007B4989"/>
    <w:rsid w:val="007C23B2"/>
    <w:rsid w:val="007C6FDB"/>
    <w:rsid w:val="007D3D42"/>
    <w:rsid w:val="008223B8"/>
    <w:rsid w:val="00831F5F"/>
    <w:rsid w:val="0083719D"/>
    <w:rsid w:val="00837A40"/>
    <w:rsid w:val="00846E65"/>
    <w:rsid w:val="00864703"/>
    <w:rsid w:val="0086713D"/>
    <w:rsid w:val="008750BD"/>
    <w:rsid w:val="008B310C"/>
    <w:rsid w:val="008B4707"/>
    <w:rsid w:val="008D2EF1"/>
    <w:rsid w:val="0090039B"/>
    <w:rsid w:val="00907570"/>
    <w:rsid w:val="00917045"/>
    <w:rsid w:val="009228E7"/>
    <w:rsid w:val="00924BC2"/>
    <w:rsid w:val="00930427"/>
    <w:rsid w:val="00931E7A"/>
    <w:rsid w:val="009559C1"/>
    <w:rsid w:val="00960AC2"/>
    <w:rsid w:val="00964DCF"/>
    <w:rsid w:val="009A65A8"/>
    <w:rsid w:val="009A6A00"/>
    <w:rsid w:val="009C292C"/>
    <w:rsid w:val="009D20DC"/>
    <w:rsid w:val="009E2203"/>
    <w:rsid w:val="009E5FC5"/>
    <w:rsid w:val="00A144AB"/>
    <w:rsid w:val="00A77FC9"/>
    <w:rsid w:val="00AB057F"/>
    <w:rsid w:val="00AB1E0C"/>
    <w:rsid w:val="00AD5816"/>
    <w:rsid w:val="00B15E69"/>
    <w:rsid w:val="00B22FBA"/>
    <w:rsid w:val="00B7598C"/>
    <w:rsid w:val="00B97478"/>
    <w:rsid w:val="00BA71D2"/>
    <w:rsid w:val="00BB05C4"/>
    <w:rsid w:val="00BB1447"/>
    <w:rsid w:val="00BB47B9"/>
    <w:rsid w:val="00BC4AF9"/>
    <w:rsid w:val="00BD7FDD"/>
    <w:rsid w:val="00BE5E9A"/>
    <w:rsid w:val="00BE741E"/>
    <w:rsid w:val="00C11FE9"/>
    <w:rsid w:val="00C33ECA"/>
    <w:rsid w:val="00C361BA"/>
    <w:rsid w:val="00C508D5"/>
    <w:rsid w:val="00C55238"/>
    <w:rsid w:val="00C55493"/>
    <w:rsid w:val="00C61E9C"/>
    <w:rsid w:val="00C84559"/>
    <w:rsid w:val="00C84CD1"/>
    <w:rsid w:val="00C91661"/>
    <w:rsid w:val="00CA415A"/>
    <w:rsid w:val="00CB764D"/>
    <w:rsid w:val="00CE0CB2"/>
    <w:rsid w:val="00D400B3"/>
    <w:rsid w:val="00D81FDE"/>
    <w:rsid w:val="00D83439"/>
    <w:rsid w:val="00D85D19"/>
    <w:rsid w:val="00DA7AFE"/>
    <w:rsid w:val="00DC0090"/>
    <w:rsid w:val="00DD50B5"/>
    <w:rsid w:val="00DD58E8"/>
    <w:rsid w:val="00DE7321"/>
    <w:rsid w:val="00E01624"/>
    <w:rsid w:val="00E04638"/>
    <w:rsid w:val="00E16FD6"/>
    <w:rsid w:val="00E17048"/>
    <w:rsid w:val="00E34441"/>
    <w:rsid w:val="00E57696"/>
    <w:rsid w:val="00E652E2"/>
    <w:rsid w:val="00E86D1A"/>
    <w:rsid w:val="00EA071E"/>
    <w:rsid w:val="00EC15F4"/>
    <w:rsid w:val="00ED253A"/>
    <w:rsid w:val="00EE2E07"/>
    <w:rsid w:val="00EE37B1"/>
    <w:rsid w:val="00EF05CF"/>
    <w:rsid w:val="00EF0A99"/>
    <w:rsid w:val="00EF0AA1"/>
    <w:rsid w:val="00F05DB8"/>
    <w:rsid w:val="00F10E93"/>
    <w:rsid w:val="00F12201"/>
    <w:rsid w:val="00F12286"/>
    <w:rsid w:val="00F314C5"/>
    <w:rsid w:val="00F53102"/>
    <w:rsid w:val="00F6772F"/>
    <w:rsid w:val="00F72C6A"/>
    <w:rsid w:val="00F80DE1"/>
    <w:rsid w:val="00F815A6"/>
    <w:rsid w:val="00F94D88"/>
    <w:rsid w:val="00FB03C0"/>
    <w:rsid w:val="00FD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30598-3853-434D-82D5-F10DB759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3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7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Zagorac</dc:creator>
  <cp:lastModifiedBy>Diana Bilic</cp:lastModifiedBy>
  <cp:revision>2</cp:revision>
  <cp:lastPrinted>2024-03-28T08:12:00Z</cp:lastPrinted>
  <dcterms:created xsi:type="dcterms:W3CDTF">2024-03-28T11:25:00Z</dcterms:created>
  <dcterms:modified xsi:type="dcterms:W3CDTF">2024-03-28T11:25:00Z</dcterms:modified>
</cp:coreProperties>
</file>